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E76AE" w14:textId="12A0B24A" w:rsidR="00A67D55" w:rsidRPr="00CC0417" w:rsidRDefault="00E15AA9" w:rsidP="00A67D55">
      <w:pPr>
        <w:pStyle w:val="CM30"/>
        <w:spacing w:line="258" w:lineRule="atLeast"/>
        <w:jc w:val="center"/>
        <w:rPr>
          <w:rFonts w:ascii="Book Antiqua" w:hAnsi="Book Antiqua"/>
          <w:b/>
          <w:bCs/>
          <w:color w:val="000000"/>
          <w:sz w:val="22"/>
          <w:szCs w:val="22"/>
        </w:rPr>
      </w:pPr>
      <w:r w:rsidRPr="00CC0417">
        <w:rPr>
          <w:rFonts w:ascii="Book Antiqua" w:hAnsi="Book Antiqua"/>
          <w:noProof/>
        </w:rPr>
        <w:drawing>
          <wp:anchor distT="0" distB="0" distL="114300" distR="114300" simplePos="0" relativeHeight="251659264" behindDoc="1" locked="0" layoutInCell="1" allowOverlap="1" wp14:anchorId="3FEB0923" wp14:editId="59776EA2">
            <wp:simplePos x="0" y="0"/>
            <wp:positionH relativeFrom="page">
              <wp:posOffset>2695575</wp:posOffset>
            </wp:positionH>
            <wp:positionV relativeFrom="paragraph">
              <wp:posOffset>285750</wp:posOffset>
            </wp:positionV>
            <wp:extent cx="2587625" cy="733425"/>
            <wp:effectExtent l="0" t="0" r="3175" b="9525"/>
            <wp:wrapNone/>
            <wp:docPr id="2" name="Picture 2" descr="IPERS_Color_FullName_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ERS_Color_FullName_Â®"/>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76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46932" w14:textId="0AA4725E" w:rsidR="00E15AA9" w:rsidRPr="00CC0417" w:rsidRDefault="00E15AA9" w:rsidP="00E15AA9">
      <w:pPr>
        <w:pStyle w:val="Default"/>
        <w:rPr>
          <w:rFonts w:ascii="Book Antiqua" w:hAnsi="Book Antiqua"/>
        </w:rPr>
      </w:pPr>
    </w:p>
    <w:p w14:paraId="61C43366" w14:textId="3EF4B32F" w:rsidR="00E15AA9" w:rsidRPr="00CC0417" w:rsidRDefault="00E15AA9" w:rsidP="00E15AA9">
      <w:pPr>
        <w:pStyle w:val="Default"/>
        <w:rPr>
          <w:rFonts w:ascii="Book Antiqua" w:hAnsi="Book Antiqua"/>
        </w:rPr>
      </w:pPr>
    </w:p>
    <w:p w14:paraId="4C8AF7D4" w14:textId="0A524D1F" w:rsidR="00E15AA9" w:rsidRPr="00CC0417" w:rsidRDefault="00E15AA9" w:rsidP="00E15AA9">
      <w:pPr>
        <w:pStyle w:val="Default"/>
        <w:rPr>
          <w:rFonts w:ascii="Book Antiqua" w:hAnsi="Book Antiqua"/>
        </w:rPr>
      </w:pPr>
    </w:p>
    <w:p w14:paraId="12654E38" w14:textId="53767769" w:rsidR="00E15AA9" w:rsidRPr="00CC0417" w:rsidRDefault="00E15AA9" w:rsidP="00E15AA9">
      <w:pPr>
        <w:pStyle w:val="Default"/>
        <w:rPr>
          <w:rFonts w:ascii="Book Antiqua" w:hAnsi="Book Antiqua"/>
        </w:rPr>
      </w:pPr>
    </w:p>
    <w:p w14:paraId="02CFD269" w14:textId="79C7C2C2" w:rsidR="00E15AA9" w:rsidRPr="00CC0417" w:rsidRDefault="00E15AA9" w:rsidP="00E15AA9">
      <w:pPr>
        <w:pStyle w:val="Default"/>
        <w:rPr>
          <w:rFonts w:ascii="Book Antiqua" w:hAnsi="Book Antiqua"/>
        </w:rPr>
      </w:pPr>
    </w:p>
    <w:p w14:paraId="7F878AA8" w14:textId="0DDF3B75" w:rsidR="00E15AA9" w:rsidRPr="00CC0417" w:rsidRDefault="00E15AA9" w:rsidP="00E15AA9">
      <w:pPr>
        <w:pStyle w:val="Default"/>
        <w:rPr>
          <w:rFonts w:ascii="Book Antiqua" w:hAnsi="Book Antiqua"/>
        </w:rPr>
      </w:pPr>
    </w:p>
    <w:p w14:paraId="47F8A4AF" w14:textId="77777777" w:rsidR="00E15AA9" w:rsidRPr="00CC0417" w:rsidRDefault="00E15AA9" w:rsidP="00E15AA9">
      <w:pPr>
        <w:pStyle w:val="Default"/>
        <w:rPr>
          <w:rFonts w:ascii="Book Antiqua" w:hAnsi="Book Antiqua"/>
        </w:rPr>
      </w:pPr>
    </w:p>
    <w:p w14:paraId="4A1BDCF5" w14:textId="6D64D5DD" w:rsidR="00DD514F" w:rsidRPr="00CC0417" w:rsidRDefault="00DD514F" w:rsidP="00A67D55">
      <w:pPr>
        <w:pStyle w:val="CM30"/>
        <w:spacing w:line="258" w:lineRule="atLeast"/>
        <w:jc w:val="center"/>
        <w:rPr>
          <w:rFonts w:ascii="Book Antiqua" w:hAnsi="Book Antiqua"/>
          <w:b/>
          <w:color w:val="000000"/>
          <w:sz w:val="32"/>
          <w:szCs w:val="32"/>
        </w:rPr>
      </w:pPr>
      <w:r w:rsidRPr="00CC0417">
        <w:rPr>
          <w:rFonts w:ascii="Book Antiqua" w:hAnsi="Book Antiqua"/>
          <w:b/>
          <w:bCs/>
          <w:color w:val="000000"/>
          <w:sz w:val="32"/>
          <w:szCs w:val="32"/>
        </w:rPr>
        <w:t>REQUEST FOR PROPOSA</w:t>
      </w:r>
      <w:r w:rsidRPr="00CC0417">
        <w:rPr>
          <w:rFonts w:ascii="Book Antiqua" w:hAnsi="Book Antiqua"/>
          <w:b/>
          <w:color w:val="000000"/>
          <w:sz w:val="32"/>
          <w:szCs w:val="32"/>
        </w:rPr>
        <w:t>L</w:t>
      </w:r>
      <w:r w:rsidRPr="00CC0417">
        <w:rPr>
          <w:rFonts w:ascii="Book Antiqua" w:hAnsi="Book Antiqua"/>
          <w:b/>
          <w:color w:val="000000"/>
          <w:sz w:val="32"/>
          <w:szCs w:val="32"/>
        </w:rPr>
        <w:br/>
      </w:r>
    </w:p>
    <w:p w14:paraId="506D657D" w14:textId="0FDB3CF6" w:rsidR="00E15AA9" w:rsidRPr="00CC0417" w:rsidRDefault="00E15AA9" w:rsidP="00E15AA9">
      <w:pPr>
        <w:pStyle w:val="Default"/>
      </w:pPr>
    </w:p>
    <w:p w14:paraId="68BE66F5" w14:textId="77777777" w:rsidR="00E15AA9" w:rsidRPr="00CC0417" w:rsidRDefault="00E15AA9" w:rsidP="00E15AA9">
      <w:pPr>
        <w:pStyle w:val="Default"/>
      </w:pPr>
    </w:p>
    <w:p w14:paraId="29F884A3" w14:textId="23EAA137" w:rsidR="005306D7" w:rsidRPr="00CC0417" w:rsidRDefault="009535F2" w:rsidP="009E1465">
      <w:pPr>
        <w:pStyle w:val="Default"/>
        <w:jc w:val="center"/>
        <w:rPr>
          <w:rFonts w:ascii="Book Antiqua" w:hAnsi="Book Antiqua"/>
        </w:rPr>
      </w:pPr>
      <w:r w:rsidRPr="00CC0417">
        <w:rPr>
          <w:rFonts w:ascii="Book Antiqua" w:hAnsi="Book Antiqua"/>
        </w:rPr>
        <w:t xml:space="preserve">ABSOLUTE </w:t>
      </w:r>
      <w:r w:rsidR="005306D7" w:rsidRPr="00CC0417">
        <w:rPr>
          <w:rFonts w:ascii="Book Antiqua" w:hAnsi="Book Antiqua"/>
        </w:rPr>
        <w:t>RETURN STRATEGIES</w:t>
      </w:r>
    </w:p>
    <w:p w14:paraId="3E052EB1" w14:textId="5C1616D1" w:rsidR="009E1465" w:rsidRPr="00CC0417" w:rsidRDefault="009E1465" w:rsidP="009E1465">
      <w:pPr>
        <w:pStyle w:val="Default"/>
        <w:jc w:val="center"/>
        <w:rPr>
          <w:rFonts w:ascii="Book Antiqua" w:hAnsi="Book Antiqua"/>
          <w:color w:val="auto"/>
        </w:rPr>
      </w:pPr>
    </w:p>
    <w:p w14:paraId="67DD0F18" w14:textId="4BBA7D26" w:rsidR="009E1465" w:rsidRPr="00CC0417" w:rsidRDefault="009E1465" w:rsidP="009E1465">
      <w:pPr>
        <w:pStyle w:val="CM30"/>
        <w:spacing w:line="258" w:lineRule="atLeast"/>
        <w:jc w:val="center"/>
        <w:rPr>
          <w:rFonts w:ascii="Book Antiqua" w:hAnsi="Book Antiqua"/>
          <w:sz w:val="32"/>
          <w:szCs w:val="32"/>
        </w:rPr>
      </w:pPr>
      <w:r w:rsidRPr="00CC0417">
        <w:rPr>
          <w:rFonts w:ascii="Book Antiqua" w:hAnsi="Book Antiqua"/>
          <w:b/>
          <w:bCs/>
          <w:sz w:val="32"/>
          <w:szCs w:val="32"/>
        </w:rPr>
        <w:t>RFP # I-20</w:t>
      </w:r>
      <w:r w:rsidR="009535F2" w:rsidRPr="00CC0417">
        <w:rPr>
          <w:rFonts w:ascii="Book Antiqua" w:hAnsi="Book Antiqua"/>
          <w:b/>
          <w:bCs/>
          <w:sz w:val="32"/>
          <w:szCs w:val="32"/>
        </w:rPr>
        <w:t>2</w:t>
      </w:r>
      <w:r w:rsidR="00CB3D7A">
        <w:rPr>
          <w:rFonts w:ascii="Book Antiqua" w:hAnsi="Book Antiqua"/>
          <w:b/>
          <w:bCs/>
          <w:sz w:val="32"/>
          <w:szCs w:val="32"/>
        </w:rPr>
        <w:t>5</w:t>
      </w:r>
      <w:r w:rsidRPr="00CC0417">
        <w:rPr>
          <w:rFonts w:ascii="Book Antiqua" w:hAnsi="Book Antiqua"/>
          <w:b/>
          <w:bCs/>
          <w:sz w:val="32"/>
          <w:szCs w:val="32"/>
        </w:rPr>
        <w:t>-</w:t>
      </w:r>
      <w:r w:rsidR="00CB3D7A">
        <w:rPr>
          <w:rFonts w:ascii="Book Antiqua" w:hAnsi="Book Antiqua"/>
          <w:b/>
          <w:bCs/>
          <w:sz w:val="32"/>
          <w:szCs w:val="32"/>
        </w:rPr>
        <w:t>1</w:t>
      </w:r>
      <w:r w:rsidR="00DC3BA9" w:rsidRPr="00CC0417">
        <w:rPr>
          <w:rFonts w:ascii="Book Antiqua" w:hAnsi="Book Antiqua"/>
          <w:b/>
          <w:bCs/>
          <w:sz w:val="32"/>
          <w:szCs w:val="32"/>
        </w:rPr>
        <w:t xml:space="preserve"> (Phase 1)</w:t>
      </w:r>
    </w:p>
    <w:p w14:paraId="269900E9" w14:textId="1841CF3A" w:rsidR="0007020B" w:rsidRPr="00CC0417" w:rsidRDefault="00324C52">
      <w:pPr>
        <w:pStyle w:val="CM1"/>
        <w:jc w:val="center"/>
        <w:rPr>
          <w:rFonts w:ascii="Book Antiqua" w:hAnsi="Book Antiqua"/>
        </w:rPr>
      </w:pPr>
      <w:r w:rsidRPr="00CC0417">
        <w:rPr>
          <w:rFonts w:ascii="Book Antiqua" w:hAnsi="Book Antiqua"/>
        </w:rPr>
        <w:t xml:space="preserve">Issued </w:t>
      </w:r>
      <w:r w:rsidR="004C6C19">
        <w:rPr>
          <w:rFonts w:ascii="Book Antiqua" w:hAnsi="Book Antiqua"/>
        </w:rPr>
        <w:t xml:space="preserve">January </w:t>
      </w:r>
      <w:r w:rsidR="00831C3C">
        <w:rPr>
          <w:rFonts w:ascii="Book Antiqua" w:hAnsi="Book Antiqua"/>
        </w:rPr>
        <w:t>1</w:t>
      </w:r>
      <w:r w:rsidR="004C6C19">
        <w:rPr>
          <w:rFonts w:ascii="Book Antiqua" w:hAnsi="Book Antiqua"/>
        </w:rPr>
        <w:t>0</w:t>
      </w:r>
      <w:r w:rsidR="00807330" w:rsidRPr="00CC0417">
        <w:rPr>
          <w:rFonts w:ascii="Book Antiqua" w:hAnsi="Book Antiqua"/>
        </w:rPr>
        <w:t>, 20</w:t>
      </w:r>
      <w:r w:rsidR="009535F2" w:rsidRPr="00CC0417">
        <w:rPr>
          <w:rFonts w:ascii="Book Antiqua" w:hAnsi="Book Antiqua"/>
        </w:rPr>
        <w:t>2</w:t>
      </w:r>
      <w:r w:rsidR="00CB3D7A">
        <w:rPr>
          <w:rFonts w:ascii="Book Antiqua" w:hAnsi="Book Antiqua"/>
        </w:rPr>
        <w:t>5</w:t>
      </w:r>
    </w:p>
    <w:p w14:paraId="56C4A16B" w14:textId="77777777" w:rsidR="00324C52" w:rsidRPr="00CC0417" w:rsidRDefault="00324C52" w:rsidP="00324C52">
      <w:pPr>
        <w:pStyle w:val="Default"/>
        <w:jc w:val="center"/>
        <w:rPr>
          <w:rFonts w:ascii="Book Antiqua" w:hAnsi="Book Antiqua"/>
        </w:rPr>
      </w:pPr>
    </w:p>
    <w:p w14:paraId="272CC968" w14:textId="77777777" w:rsidR="0007020B" w:rsidRPr="00CC0417" w:rsidRDefault="0007020B">
      <w:pPr>
        <w:pStyle w:val="CM1"/>
        <w:jc w:val="center"/>
        <w:rPr>
          <w:rFonts w:ascii="Book Antiqua" w:hAnsi="Book Antiqua"/>
        </w:rPr>
      </w:pPr>
    </w:p>
    <w:p w14:paraId="7C375320" w14:textId="77777777" w:rsidR="0007020B" w:rsidRPr="00CC0417" w:rsidRDefault="0007020B">
      <w:pPr>
        <w:pStyle w:val="CM1"/>
        <w:jc w:val="center"/>
        <w:rPr>
          <w:rFonts w:ascii="Book Antiqua" w:hAnsi="Book Antiqua"/>
        </w:rPr>
      </w:pPr>
    </w:p>
    <w:p w14:paraId="717CE33D" w14:textId="77777777" w:rsidR="0007020B" w:rsidRPr="00CC0417" w:rsidRDefault="0007020B">
      <w:pPr>
        <w:pStyle w:val="CM1"/>
        <w:jc w:val="center"/>
        <w:rPr>
          <w:rFonts w:ascii="Book Antiqua" w:hAnsi="Book Antiqua"/>
        </w:rPr>
      </w:pPr>
    </w:p>
    <w:p w14:paraId="5F269BA9" w14:textId="77777777" w:rsidR="0007020B" w:rsidRPr="00CC0417" w:rsidRDefault="0007020B">
      <w:pPr>
        <w:pStyle w:val="CM1"/>
        <w:jc w:val="center"/>
        <w:rPr>
          <w:rFonts w:ascii="Book Antiqua" w:hAnsi="Book Antiqua"/>
        </w:rPr>
      </w:pPr>
    </w:p>
    <w:p w14:paraId="672E9003" w14:textId="77777777" w:rsidR="0007020B" w:rsidRPr="00CC0417" w:rsidRDefault="0007020B">
      <w:pPr>
        <w:pStyle w:val="CM1"/>
        <w:jc w:val="center"/>
        <w:rPr>
          <w:rFonts w:ascii="Book Antiqua" w:hAnsi="Book Antiqua"/>
        </w:rPr>
      </w:pPr>
    </w:p>
    <w:p w14:paraId="0057B955" w14:textId="77777777" w:rsidR="0007020B" w:rsidRPr="00CC0417" w:rsidRDefault="0007020B">
      <w:pPr>
        <w:pStyle w:val="CM1"/>
        <w:jc w:val="center"/>
        <w:rPr>
          <w:rFonts w:ascii="Book Antiqua" w:hAnsi="Book Antiqua"/>
        </w:rPr>
      </w:pPr>
    </w:p>
    <w:p w14:paraId="406D971E" w14:textId="77777777" w:rsidR="0007020B" w:rsidRPr="00CC0417" w:rsidRDefault="0007020B">
      <w:pPr>
        <w:pStyle w:val="CM1"/>
        <w:jc w:val="center"/>
        <w:rPr>
          <w:rFonts w:ascii="Book Antiqua" w:hAnsi="Book Antiqua"/>
          <w:b/>
          <w:bCs/>
          <w:sz w:val="22"/>
          <w:szCs w:val="22"/>
        </w:rPr>
      </w:pPr>
    </w:p>
    <w:p w14:paraId="474B3E4E" w14:textId="77777777" w:rsidR="0007020B" w:rsidRPr="00CC0417" w:rsidRDefault="0007020B">
      <w:pPr>
        <w:pStyle w:val="CM1"/>
        <w:jc w:val="center"/>
        <w:rPr>
          <w:rFonts w:ascii="Book Antiqua" w:hAnsi="Book Antiqua"/>
          <w:b/>
          <w:bCs/>
          <w:sz w:val="22"/>
          <w:szCs w:val="22"/>
        </w:rPr>
      </w:pPr>
    </w:p>
    <w:p w14:paraId="2CA2077C" w14:textId="77777777" w:rsidR="0007020B" w:rsidRPr="00CC0417" w:rsidRDefault="0007020B" w:rsidP="00324C52">
      <w:pPr>
        <w:pStyle w:val="CM1"/>
        <w:rPr>
          <w:rFonts w:ascii="Book Antiqua" w:hAnsi="Book Antiqua"/>
          <w:b/>
          <w:bCs/>
          <w:sz w:val="22"/>
          <w:szCs w:val="22"/>
        </w:rPr>
      </w:pPr>
    </w:p>
    <w:p w14:paraId="5F05EF05" w14:textId="77777777" w:rsidR="0007020B" w:rsidRPr="00CC0417" w:rsidRDefault="0007020B">
      <w:pPr>
        <w:pStyle w:val="CM1"/>
        <w:jc w:val="center"/>
        <w:rPr>
          <w:rFonts w:ascii="Book Antiqua" w:hAnsi="Book Antiqua"/>
          <w:b/>
          <w:bCs/>
          <w:sz w:val="22"/>
          <w:szCs w:val="22"/>
        </w:rPr>
      </w:pPr>
    </w:p>
    <w:p w14:paraId="01AF7DE5" w14:textId="77777777" w:rsidR="0007020B" w:rsidRPr="00CC0417" w:rsidRDefault="0007020B">
      <w:pPr>
        <w:pStyle w:val="CM1"/>
        <w:jc w:val="center"/>
        <w:rPr>
          <w:rFonts w:ascii="Book Antiqua" w:hAnsi="Book Antiqua"/>
          <w:b/>
          <w:bCs/>
          <w:sz w:val="22"/>
          <w:szCs w:val="22"/>
        </w:rPr>
      </w:pPr>
    </w:p>
    <w:p w14:paraId="6F63A289" w14:textId="77777777" w:rsidR="0007020B" w:rsidRPr="00CC0417" w:rsidRDefault="0007020B">
      <w:pPr>
        <w:pStyle w:val="CM1"/>
        <w:jc w:val="center"/>
        <w:rPr>
          <w:rFonts w:ascii="Book Antiqua" w:hAnsi="Book Antiqua"/>
          <w:b/>
          <w:bCs/>
          <w:sz w:val="22"/>
          <w:szCs w:val="22"/>
        </w:rPr>
      </w:pPr>
    </w:p>
    <w:p w14:paraId="5C5F4E44" w14:textId="77777777" w:rsidR="0007020B" w:rsidRPr="00CC0417" w:rsidRDefault="0007020B">
      <w:pPr>
        <w:pStyle w:val="CM1"/>
        <w:jc w:val="center"/>
        <w:rPr>
          <w:rFonts w:ascii="Book Antiqua" w:hAnsi="Book Antiqua"/>
          <w:b/>
          <w:bCs/>
          <w:sz w:val="22"/>
          <w:szCs w:val="22"/>
        </w:rPr>
      </w:pPr>
    </w:p>
    <w:p w14:paraId="4F4A6124" w14:textId="77777777" w:rsidR="0007020B" w:rsidRPr="00CC0417" w:rsidRDefault="0007020B">
      <w:pPr>
        <w:pStyle w:val="CM1"/>
        <w:jc w:val="center"/>
        <w:rPr>
          <w:rFonts w:ascii="Book Antiqua" w:hAnsi="Book Antiqua"/>
          <w:b/>
          <w:bCs/>
          <w:sz w:val="22"/>
          <w:szCs w:val="22"/>
        </w:rPr>
      </w:pPr>
    </w:p>
    <w:p w14:paraId="737D8521" w14:textId="77777777" w:rsidR="0007020B" w:rsidRPr="00CC0417" w:rsidRDefault="0007020B">
      <w:pPr>
        <w:pStyle w:val="CM1"/>
        <w:jc w:val="center"/>
        <w:rPr>
          <w:rFonts w:ascii="Book Antiqua" w:hAnsi="Book Antiqua"/>
          <w:b/>
          <w:bCs/>
          <w:sz w:val="22"/>
          <w:szCs w:val="22"/>
        </w:rPr>
      </w:pPr>
    </w:p>
    <w:p w14:paraId="31694823" w14:textId="77777777" w:rsidR="0007020B" w:rsidRPr="00CC0417" w:rsidRDefault="0007020B">
      <w:pPr>
        <w:pStyle w:val="CM1"/>
        <w:jc w:val="center"/>
        <w:rPr>
          <w:rFonts w:ascii="Book Antiqua" w:hAnsi="Book Antiqua"/>
          <w:b/>
          <w:bCs/>
          <w:sz w:val="22"/>
          <w:szCs w:val="22"/>
        </w:rPr>
      </w:pPr>
    </w:p>
    <w:p w14:paraId="2F013803" w14:textId="77777777" w:rsidR="0007020B" w:rsidRPr="00CC0417" w:rsidRDefault="0007020B">
      <w:pPr>
        <w:pStyle w:val="CM1"/>
        <w:jc w:val="center"/>
        <w:rPr>
          <w:rFonts w:ascii="Book Antiqua" w:hAnsi="Book Antiqua"/>
          <w:b/>
          <w:bCs/>
          <w:sz w:val="22"/>
          <w:szCs w:val="22"/>
        </w:rPr>
      </w:pPr>
    </w:p>
    <w:p w14:paraId="7F0FEAD4" w14:textId="77777777" w:rsidR="0007020B" w:rsidRPr="00CC0417" w:rsidRDefault="0007020B" w:rsidP="00324C52">
      <w:pPr>
        <w:pStyle w:val="CM1"/>
        <w:rPr>
          <w:rFonts w:ascii="Book Antiqua" w:hAnsi="Book Antiqua"/>
          <w:b/>
          <w:bCs/>
          <w:sz w:val="22"/>
          <w:szCs w:val="22"/>
        </w:rPr>
      </w:pPr>
    </w:p>
    <w:p w14:paraId="20B0B743" w14:textId="77777777" w:rsidR="0007020B" w:rsidRPr="00CC0417" w:rsidRDefault="0007020B">
      <w:pPr>
        <w:pStyle w:val="CM1"/>
        <w:jc w:val="center"/>
        <w:rPr>
          <w:rFonts w:ascii="Book Antiqua" w:hAnsi="Book Antiqua"/>
          <w:b/>
          <w:bCs/>
          <w:sz w:val="22"/>
          <w:szCs w:val="22"/>
        </w:rPr>
      </w:pPr>
    </w:p>
    <w:p w14:paraId="36733CB6" w14:textId="77777777" w:rsidR="00DD514F" w:rsidRPr="00CC0417" w:rsidRDefault="00DD514F">
      <w:pPr>
        <w:pStyle w:val="CM1"/>
        <w:jc w:val="center"/>
        <w:rPr>
          <w:rFonts w:ascii="Book Antiqua" w:hAnsi="Book Antiqua"/>
          <w:sz w:val="22"/>
          <w:szCs w:val="22"/>
        </w:rPr>
      </w:pPr>
      <w:r w:rsidRPr="00CC0417">
        <w:rPr>
          <w:rFonts w:ascii="Book Antiqua" w:hAnsi="Book Antiqua"/>
          <w:b/>
          <w:bCs/>
          <w:sz w:val="22"/>
          <w:szCs w:val="22"/>
        </w:rPr>
        <w:t xml:space="preserve">Iowa Public Employees’ Retirement System </w:t>
      </w:r>
    </w:p>
    <w:p w14:paraId="7DECF4DF" w14:textId="7B80F781" w:rsidR="005E07EC" w:rsidRPr="00CC0417" w:rsidRDefault="00DD514F" w:rsidP="00324C52">
      <w:pPr>
        <w:pStyle w:val="CM1"/>
        <w:jc w:val="center"/>
        <w:rPr>
          <w:rFonts w:ascii="Book Antiqua" w:hAnsi="Book Antiqua"/>
          <w:sz w:val="22"/>
          <w:szCs w:val="22"/>
        </w:rPr>
      </w:pPr>
      <w:r w:rsidRPr="00CC0417">
        <w:rPr>
          <w:rFonts w:ascii="Book Antiqua" w:hAnsi="Book Antiqua"/>
          <w:sz w:val="22"/>
          <w:szCs w:val="22"/>
        </w:rPr>
        <w:t xml:space="preserve">7401 Register Drive </w:t>
      </w:r>
      <w:r w:rsidRPr="00CC0417">
        <w:rPr>
          <w:rFonts w:ascii="Book Antiqua" w:hAnsi="Book Antiqua"/>
          <w:sz w:val="22"/>
          <w:szCs w:val="22"/>
        </w:rPr>
        <w:br/>
        <w:t xml:space="preserve">Des Moines, IA 50321 </w:t>
      </w:r>
      <w:r w:rsidRPr="00CC0417">
        <w:rPr>
          <w:rFonts w:ascii="Book Antiqua" w:hAnsi="Book Antiqua"/>
          <w:sz w:val="22"/>
          <w:szCs w:val="22"/>
        </w:rPr>
        <w:br/>
        <w:t xml:space="preserve">Phone: 515-281-0030 </w:t>
      </w:r>
      <w:r w:rsidRPr="00CC0417">
        <w:rPr>
          <w:rFonts w:ascii="Book Antiqua" w:hAnsi="Book Antiqua"/>
          <w:sz w:val="22"/>
          <w:szCs w:val="22"/>
        </w:rPr>
        <w:br/>
        <w:t xml:space="preserve">Fax: 515-281-0045 </w:t>
      </w:r>
      <w:r w:rsidRPr="00CC0417">
        <w:rPr>
          <w:rFonts w:ascii="Book Antiqua" w:hAnsi="Book Antiqua"/>
          <w:sz w:val="22"/>
          <w:szCs w:val="22"/>
        </w:rPr>
        <w:br/>
        <w:t xml:space="preserve">Email:  </w:t>
      </w:r>
      <w:hyperlink r:id="rId12" w:history="1">
        <w:r w:rsidR="004C0D5F" w:rsidRPr="004C733E">
          <w:rPr>
            <w:rStyle w:val="Hyperlink"/>
            <w:rFonts w:ascii="Book Antiqua" w:hAnsi="Book Antiqua"/>
            <w:sz w:val="22"/>
            <w:szCs w:val="22"/>
          </w:rPr>
          <w:t>investments-rfp@ipers.org</w:t>
        </w:r>
      </w:hyperlink>
      <w:r w:rsidR="004C0D5F">
        <w:rPr>
          <w:rFonts w:ascii="Book Antiqua" w:hAnsi="Book Antiqua"/>
          <w:sz w:val="22"/>
          <w:szCs w:val="22"/>
        </w:rPr>
        <w:t xml:space="preserve"> </w:t>
      </w:r>
      <w:r w:rsidRPr="00CC0417">
        <w:rPr>
          <w:rFonts w:ascii="Book Antiqua" w:hAnsi="Book Antiqua"/>
          <w:sz w:val="22"/>
          <w:szCs w:val="22"/>
        </w:rPr>
        <w:t xml:space="preserve"> </w:t>
      </w:r>
      <w:r w:rsidRPr="00CC0417">
        <w:rPr>
          <w:rFonts w:ascii="Book Antiqua" w:hAnsi="Book Antiqua"/>
          <w:sz w:val="22"/>
          <w:szCs w:val="22"/>
        </w:rPr>
        <w:br/>
        <w:t xml:space="preserve">Website: </w:t>
      </w:r>
      <w:hyperlink r:id="rId13" w:history="1">
        <w:r w:rsidR="00B5458F" w:rsidRPr="00CC0417">
          <w:rPr>
            <w:rStyle w:val="Hyperlink"/>
            <w:rFonts w:ascii="Book Antiqua" w:hAnsi="Book Antiqua"/>
            <w:sz w:val="22"/>
            <w:szCs w:val="22"/>
          </w:rPr>
          <w:t>www.ipers.org</w:t>
        </w:r>
      </w:hyperlink>
      <w:r w:rsidR="00B5458F" w:rsidRPr="00CC0417">
        <w:rPr>
          <w:rFonts w:ascii="Book Antiqua" w:hAnsi="Book Antiqua"/>
          <w:sz w:val="22"/>
          <w:szCs w:val="22"/>
        </w:rPr>
        <w:t xml:space="preserve"> </w:t>
      </w:r>
      <w:r w:rsidRPr="00CC0417">
        <w:rPr>
          <w:rFonts w:ascii="Book Antiqua" w:hAnsi="Book Antiqua"/>
          <w:sz w:val="22"/>
          <w:szCs w:val="22"/>
        </w:rPr>
        <w:t xml:space="preserve"> </w:t>
      </w:r>
      <w:r w:rsidRPr="00CC0417">
        <w:rPr>
          <w:rFonts w:ascii="Book Antiqua" w:hAnsi="Book Antiqua"/>
          <w:sz w:val="22"/>
          <w:szCs w:val="22"/>
        </w:rPr>
        <w:br/>
      </w:r>
    </w:p>
    <w:p w14:paraId="067AF84A" w14:textId="77777777" w:rsidR="00DD514F" w:rsidRPr="00CC0417" w:rsidRDefault="00DD514F">
      <w:pPr>
        <w:pStyle w:val="CM31"/>
        <w:jc w:val="center"/>
        <w:rPr>
          <w:rFonts w:ascii="Book Antiqua" w:hAnsi="Book Antiqua"/>
          <w:sz w:val="28"/>
          <w:szCs w:val="28"/>
        </w:rPr>
      </w:pPr>
      <w:r w:rsidRPr="00CC0417">
        <w:rPr>
          <w:rFonts w:ascii="Book Antiqua" w:hAnsi="Book Antiqua"/>
          <w:b/>
          <w:bCs/>
          <w:sz w:val="28"/>
          <w:szCs w:val="28"/>
        </w:rPr>
        <w:t xml:space="preserve">Table of Contents </w:t>
      </w:r>
    </w:p>
    <w:p w14:paraId="3693EA4D" w14:textId="5C2BEE61" w:rsidR="00DD514F" w:rsidRPr="00CC0417" w:rsidRDefault="00DD514F" w:rsidP="00A67D55">
      <w:pPr>
        <w:pStyle w:val="CM30"/>
        <w:tabs>
          <w:tab w:val="left" w:pos="720"/>
          <w:tab w:val="right" w:leader="dot" w:pos="9216"/>
        </w:tabs>
        <w:rPr>
          <w:rFonts w:ascii="Book Antiqua" w:hAnsi="Book Antiqua"/>
          <w:sz w:val="22"/>
          <w:szCs w:val="22"/>
        </w:rPr>
      </w:pPr>
      <w:r w:rsidRPr="00CC0417">
        <w:rPr>
          <w:rFonts w:ascii="Book Antiqua" w:hAnsi="Book Antiqua"/>
          <w:sz w:val="22"/>
          <w:szCs w:val="22"/>
        </w:rPr>
        <w:t xml:space="preserve">1. </w:t>
      </w:r>
      <w:r w:rsidR="00A67D55" w:rsidRPr="00CC0417">
        <w:rPr>
          <w:rFonts w:ascii="Book Antiqua" w:hAnsi="Book Antiqua"/>
          <w:sz w:val="22"/>
          <w:szCs w:val="22"/>
        </w:rPr>
        <w:tab/>
      </w:r>
      <w:r w:rsidRPr="00CC0417">
        <w:rPr>
          <w:rFonts w:ascii="Book Antiqua" w:hAnsi="Book Antiqua"/>
          <w:sz w:val="22"/>
          <w:szCs w:val="22"/>
        </w:rPr>
        <w:t>Purpose, Definition of Product, Minimum Requirements</w:t>
      </w:r>
      <w:r w:rsidR="00A67D55" w:rsidRPr="00CC0417">
        <w:rPr>
          <w:rFonts w:ascii="Book Antiqua" w:hAnsi="Book Antiqua"/>
          <w:sz w:val="22"/>
          <w:szCs w:val="22"/>
        </w:rPr>
        <w:t xml:space="preserve"> and Scope of Services</w:t>
      </w:r>
      <w:r w:rsidR="00A67D55" w:rsidRPr="00CC0417">
        <w:rPr>
          <w:rFonts w:ascii="Book Antiqua" w:hAnsi="Book Antiqua"/>
          <w:sz w:val="22"/>
          <w:szCs w:val="22"/>
        </w:rPr>
        <w:tab/>
      </w:r>
      <w:r w:rsidRPr="00CC0417">
        <w:rPr>
          <w:rFonts w:ascii="Book Antiqua" w:hAnsi="Book Antiqua"/>
          <w:sz w:val="22"/>
          <w:szCs w:val="22"/>
        </w:rPr>
        <w:t xml:space="preserve">3 </w:t>
      </w:r>
      <w:r w:rsidRPr="00CC0417">
        <w:rPr>
          <w:rFonts w:ascii="Book Antiqua" w:hAnsi="Book Antiqua"/>
          <w:sz w:val="22"/>
          <w:szCs w:val="22"/>
        </w:rPr>
        <w:br/>
      </w:r>
    </w:p>
    <w:p w14:paraId="63906762" w14:textId="77777777" w:rsidR="00DD514F" w:rsidRPr="00CC0417" w:rsidRDefault="00DD514F" w:rsidP="00A67D55">
      <w:pPr>
        <w:pStyle w:val="CM30"/>
        <w:tabs>
          <w:tab w:val="left" w:pos="720"/>
          <w:tab w:val="right" w:leader="dot" w:pos="9216"/>
        </w:tabs>
        <w:rPr>
          <w:rFonts w:ascii="Book Antiqua" w:hAnsi="Book Antiqua"/>
          <w:sz w:val="22"/>
          <w:szCs w:val="22"/>
          <w:lang w:val="fr-FR"/>
        </w:rPr>
      </w:pPr>
      <w:r w:rsidRPr="00CC0417">
        <w:rPr>
          <w:rFonts w:ascii="Book Antiqua" w:hAnsi="Book Antiqua"/>
          <w:sz w:val="22"/>
          <w:szCs w:val="22"/>
          <w:lang w:val="fr-FR"/>
        </w:rPr>
        <w:t xml:space="preserve">2. </w:t>
      </w:r>
      <w:r w:rsidR="00A67D55" w:rsidRPr="00CC0417">
        <w:rPr>
          <w:rFonts w:ascii="Book Antiqua" w:hAnsi="Book Antiqua"/>
          <w:sz w:val="22"/>
          <w:szCs w:val="22"/>
          <w:lang w:val="fr-FR"/>
        </w:rPr>
        <w:tab/>
      </w:r>
      <w:r w:rsidRPr="00CC0417">
        <w:rPr>
          <w:rFonts w:ascii="Book Antiqua" w:hAnsi="Book Antiqua"/>
          <w:sz w:val="22"/>
          <w:szCs w:val="22"/>
          <w:lang w:val="fr-FR"/>
        </w:rPr>
        <w:t xml:space="preserve">Administrative </w:t>
      </w:r>
      <w:r w:rsidR="00A67D55" w:rsidRPr="00CC0417">
        <w:rPr>
          <w:rFonts w:ascii="Book Antiqua" w:hAnsi="Book Antiqua"/>
          <w:sz w:val="22"/>
          <w:szCs w:val="22"/>
          <w:lang w:val="fr-FR"/>
        </w:rPr>
        <w:t>Information</w:t>
      </w:r>
      <w:r w:rsidR="00A67D55" w:rsidRPr="00CC0417">
        <w:rPr>
          <w:rFonts w:ascii="Book Antiqua" w:hAnsi="Book Antiqua"/>
          <w:sz w:val="22"/>
          <w:szCs w:val="22"/>
          <w:lang w:val="fr-FR"/>
        </w:rPr>
        <w:tab/>
      </w:r>
      <w:r w:rsidR="00BD30CB" w:rsidRPr="00CC0417">
        <w:rPr>
          <w:rFonts w:ascii="Book Antiqua" w:hAnsi="Book Antiqua"/>
          <w:sz w:val="22"/>
          <w:szCs w:val="22"/>
          <w:lang w:val="fr-FR"/>
        </w:rPr>
        <w:t>6</w:t>
      </w:r>
      <w:r w:rsidRPr="00CC0417">
        <w:rPr>
          <w:rFonts w:ascii="Book Antiqua" w:hAnsi="Book Antiqua"/>
          <w:sz w:val="22"/>
          <w:szCs w:val="22"/>
          <w:lang w:val="fr-FR"/>
        </w:rPr>
        <w:br/>
      </w:r>
    </w:p>
    <w:p w14:paraId="35DB0B85" w14:textId="77777777" w:rsidR="00DD514F" w:rsidRPr="00CC0417" w:rsidRDefault="00DD514F" w:rsidP="00A67D55">
      <w:pPr>
        <w:pStyle w:val="CM30"/>
        <w:tabs>
          <w:tab w:val="left" w:pos="720"/>
          <w:tab w:val="right" w:leader="dot" w:pos="9216"/>
        </w:tabs>
        <w:rPr>
          <w:rFonts w:ascii="Book Antiqua" w:hAnsi="Book Antiqua"/>
          <w:sz w:val="22"/>
          <w:szCs w:val="22"/>
          <w:lang w:val="fr-FR"/>
        </w:rPr>
      </w:pPr>
      <w:r w:rsidRPr="00CC0417">
        <w:rPr>
          <w:rFonts w:ascii="Book Antiqua" w:hAnsi="Book Antiqua"/>
          <w:sz w:val="22"/>
          <w:szCs w:val="22"/>
          <w:lang w:val="fr-FR"/>
        </w:rPr>
        <w:t xml:space="preserve">3. </w:t>
      </w:r>
      <w:r w:rsidR="00A67D55" w:rsidRPr="00CC0417">
        <w:rPr>
          <w:rFonts w:ascii="Book Antiqua" w:hAnsi="Book Antiqua"/>
          <w:sz w:val="22"/>
          <w:szCs w:val="22"/>
          <w:lang w:val="fr-FR"/>
        </w:rPr>
        <w:tab/>
      </w:r>
      <w:r w:rsidRPr="00CC0417">
        <w:rPr>
          <w:rFonts w:ascii="Book Antiqua" w:hAnsi="Book Antiqua"/>
          <w:sz w:val="22"/>
          <w:szCs w:val="22"/>
          <w:lang w:val="fr-FR"/>
        </w:rPr>
        <w:t>Questionnaire</w:t>
      </w:r>
      <w:r w:rsidR="00A67D55" w:rsidRPr="00CC0417">
        <w:rPr>
          <w:rFonts w:ascii="Book Antiqua" w:hAnsi="Book Antiqua"/>
          <w:sz w:val="22"/>
          <w:szCs w:val="22"/>
          <w:lang w:val="fr-FR"/>
        </w:rPr>
        <w:tab/>
      </w:r>
      <w:r w:rsidR="006D17B8" w:rsidRPr="00CC0417">
        <w:rPr>
          <w:rFonts w:ascii="Book Antiqua" w:hAnsi="Book Antiqua"/>
          <w:sz w:val="22"/>
          <w:szCs w:val="22"/>
          <w:lang w:val="fr-FR"/>
        </w:rPr>
        <w:t>1</w:t>
      </w:r>
      <w:r w:rsidR="00BD30CB" w:rsidRPr="00CC0417">
        <w:rPr>
          <w:rFonts w:ascii="Book Antiqua" w:hAnsi="Book Antiqua"/>
          <w:sz w:val="22"/>
          <w:szCs w:val="22"/>
          <w:lang w:val="fr-FR"/>
        </w:rPr>
        <w:t>3</w:t>
      </w:r>
      <w:r w:rsidRPr="00CC0417">
        <w:rPr>
          <w:rFonts w:ascii="Book Antiqua" w:hAnsi="Book Antiqua"/>
          <w:sz w:val="22"/>
          <w:szCs w:val="22"/>
          <w:lang w:val="fr-FR"/>
        </w:rPr>
        <w:br/>
      </w:r>
    </w:p>
    <w:p w14:paraId="073C4CED" w14:textId="358DABE3" w:rsidR="00C26580" w:rsidRPr="00CC0417" w:rsidRDefault="00DD514F">
      <w:pPr>
        <w:pStyle w:val="CM30"/>
        <w:tabs>
          <w:tab w:val="left" w:pos="720"/>
          <w:tab w:val="right" w:leader="dot" w:pos="9216"/>
        </w:tabs>
        <w:rPr>
          <w:rFonts w:ascii="Book Antiqua" w:hAnsi="Book Antiqua"/>
          <w:sz w:val="22"/>
          <w:szCs w:val="22"/>
        </w:rPr>
      </w:pPr>
      <w:r w:rsidRPr="00CC0417">
        <w:rPr>
          <w:rFonts w:ascii="Book Antiqua" w:hAnsi="Book Antiqua"/>
          <w:sz w:val="22"/>
          <w:szCs w:val="22"/>
          <w:lang w:val="fr-FR"/>
        </w:rPr>
        <w:t xml:space="preserve">4. </w:t>
      </w:r>
      <w:r w:rsidR="00A67D55" w:rsidRPr="00CC0417">
        <w:rPr>
          <w:rFonts w:ascii="Book Antiqua" w:hAnsi="Book Antiqua"/>
          <w:sz w:val="22"/>
          <w:szCs w:val="22"/>
          <w:lang w:val="fr-FR"/>
        </w:rPr>
        <w:tab/>
      </w:r>
      <w:r w:rsidR="005E07EC" w:rsidRPr="00CC0417">
        <w:rPr>
          <w:rFonts w:ascii="Book Antiqua" w:hAnsi="Book Antiqua"/>
          <w:sz w:val="22"/>
          <w:szCs w:val="22"/>
        </w:rPr>
        <w:t>Exhibit A</w:t>
      </w:r>
      <w:r w:rsidR="00A67D55" w:rsidRPr="00CC0417">
        <w:rPr>
          <w:rFonts w:ascii="Book Antiqua" w:hAnsi="Book Antiqua"/>
          <w:sz w:val="22"/>
          <w:szCs w:val="22"/>
        </w:rPr>
        <w:tab/>
      </w:r>
      <w:r w:rsidR="005E07EC" w:rsidRPr="00CC0417">
        <w:rPr>
          <w:rFonts w:ascii="Book Antiqua" w:hAnsi="Book Antiqua"/>
          <w:sz w:val="22"/>
          <w:szCs w:val="22"/>
        </w:rPr>
        <w:t>1</w:t>
      </w:r>
      <w:r w:rsidR="004C6C19">
        <w:rPr>
          <w:rFonts w:ascii="Book Antiqua" w:hAnsi="Book Antiqua"/>
          <w:sz w:val="22"/>
          <w:szCs w:val="22"/>
        </w:rPr>
        <w:t>4</w:t>
      </w:r>
      <w:r w:rsidRPr="00CC0417">
        <w:rPr>
          <w:rFonts w:ascii="Book Antiqua" w:hAnsi="Book Antiqua"/>
          <w:sz w:val="22"/>
          <w:szCs w:val="22"/>
        </w:rPr>
        <w:t xml:space="preserve"> </w:t>
      </w:r>
    </w:p>
    <w:p w14:paraId="2F5FC843" w14:textId="77777777" w:rsidR="001454E9" w:rsidRPr="00CC0417" w:rsidRDefault="00C26580" w:rsidP="00B5458F">
      <w:pPr>
        <w:pStyle w:val="CM30"/>
        <w:tabs>
          <w:tab w:val="left" w:pos="720"/>
          <w:tab w:val="left" w:pos="1260"/>
          <w:tab w:val="right" w:leader="dot" w:pos="9216"/>
        </w:tabs>
        <w:spacing w:after="0"/>
        <w:rPr>
          <w:rFonts w:ascii="Book Antiqua" w:hAnsi="Book Antiqua"/>
          <w:sz w:val="22"/>
          <w:szCs w:val="22"/>
        </w:rPr>
      </w:pPr>
      <w:r w:rsidRPr="00CC0417">
        <w:rPr>
          <w:rFonts w:ascii="Book Antiqua" w:hAnsi="Book Antiqua"/>
          <w:sz w:val="22"/>
          <w:szCs w:val="22"/>
        </w:rPr>
        <w:tab/>
      </w:r>
    </w:p>
    <w:p w14:paraId="0892739B" w14:textId="77777777" w:rsidR="001454E9" w:rsidRPr="00CC0417" w:rsidRDefault="001454E9" w:rsidP="001412C1">
      <w:pPr>
        <w:pStyle w:val="CM30"/>
        <w:tabs>
          <w:tab w:val="left" w:pos="720"/>
          <w:tab w:val="left" w:pos="1260"/>
          <w:tab w:val="right" w:leader="dot" w:pos="9216"/>
        </w:tabs>
        <w:spacing w:after="0"/>
        <w:rPr>
          <w:rFonts w:ascii="Book Antiqua" w:hAnsi="Book Antiqua"/>
          <w:sz w:val="22"/>
          <w:szCs w:val="22"/>
        </w:rPr>
      </w:pPr>
      <w:r w:rsidRPr="00CC0417">
        <w:rPr>
          <w:rFonts w:ascii="Book Antiqua" w:hAnsi="Book Antiqua"/>
          <w:sz w:val="22"/>
          <w:szCs w:val="22"/>
        </w:rPr>
        <w:tab/>
      </w:r>
    </w:p>
    <w:p w14:paraId="7569BCCC" w14:textId="77777777" w:rsidR="00DD514F" w:rsidRPr="00CC0417" w:rsidRDefault="001454E9" w:rsidP="00B5458F">
      <w:pPr>
        <w:pStyle w:val="CM30"/>
        <w:tabs>
          <w:tab w:val="left" w:pos="720"/>
          <w:tab w:val="left" w:pos="1260"/>
          <w:tab w:val="right" w:leader="dot" w:pos="9216"/>
        </w:tabs>
        <w:spacing w:after="0"/>
        <w:rPr>
          <w:rFonts w:ascii="Book Antiqua" w:hAnsi="Book Antiqua"/>
          <w:sz w:val="22"/>
          <w:szCs w:val="22"/>
        </w:rPr>
      </w:pPr>
      <w:r w:rsidRPr="00CC0417">
        <w:rPr>
          <w:rFonts w:ascii="Book Antiqua" w:hAnsi="Book Antiqua"/>
          <w:sz w:val="22"/>
          <w:szCs w:val="22"/>
        </w:rPr>
        <w:tab/>
      </w:r>
      <w:r w:rsidR="00DD514F" w:rsidRPr="00CC0417">
        <w:rPr>
          <w:rFonts w:ascii="Book Antiqua" w:hAnsi="Book Antiqua"/>
          <w:sz w:val="22"/>
          <w:szCs w:val="22"/>
        </w:rPr>
        <w:br/>
      </w:r>
    </w:p>
    <w:p w14:paraId="747CE6DA" w14:textId="77777777" w:rsidR="009C7915" w:rsidRPr="00CC0417" w:rsidRDefault="00A67D55" w:rsidP="009C7915">
      <w:pPr>
        <w:pStyle w:val="CM30"/>
        <w:spacing w:after="0" w:line="258" w:lineRule="atLeast"/>
        <w:jc w:val="center"/>
        <w:rPr>
          <w:rFonts w:ascii="Book Antiqua" w:hAnsi="Book Antiqua"/>
          <w:b/>
          <w:bCs/>
          <w:sz w:val="22"/>
          <w:szCs w:val="22"/>
        </w:rPr>
      </w:pPr>
      <w:r w:rsidRPr="00CC0417">
        <w:rPr>
          <w:rFonts w:ascii="Book Antiqua" w:hAnsi="Book Antiqua"/>
          <w:b/>
          <w:bCs/>
          <w:sz w:val="22"/>
          <w:szCs w:val="22"/>
        </w:rPr>
        <w:br w:type="page"/>
      </w:r>
    </w:p>
    <w:p w14:paraId="648B2BD5" w14:textId="77777777" w:rsidR="004C0D5F" w:rsidRDefault="004C0D5F" w:rsidP="004C0D5F">
      <w:pPr>
        <w:pStyle w:val="CM30"/>
        <w:spacing w:before="240" w:after="0" w:line="258" w:lineRule="atLeast"/>
        <w:jc w:val="center"/>
        <w:rPr>
          <w:rFonts w:ascii="Book Antiqua" w:hAnsi="Book Antiqua"/>
          <w:b/>
          <w:bCs/>
        </w:rPr>
      </w:pPr>
    </w:p>
    <w:p w14:paraId="04F150A2" w14:textId="3794DA65" w:rsidR="00E42479" w:rsidRPr="00CC0417" w:rsidRDefault="00DD514F" w:rsidP="00931AC9">
      <w:pPr>
        <w:pStyle w:val="CM30"/>
        <w:spacing w:before="120" w:after="0" w:line="258" w:lineRule="atLeast"/>
        <w:jc w:val="center"/>
        <w:rPr>
          <w:rFonts w:ascii="Book Antiqua" w:hAnsi="Book Antiqua"/>
          <w:b/>
          <w:bCs/>
        </w:rPr>
      </w:pPr>
      <w:r w:rsidRPr="00CC0417">
        <w:rPr>
          <w:rFonts w:ascii="Book Antiqua" w:hAnsi="Book Antiqua"/>
          <w:b/>
          <w:bCs/>
        </w:rPr>
        <w:t xml:space="preserve">PART 1 </w:t>
      </w:r>
      <w:r w:rsidRPr="00CC0417">
        <w:rPr>
          <w:rFonts w:ascii="Book Antiqua" w:hAnsi="Book Antiqua"/>
          <w:b/>
          <w:bCs/>
        </w:rPr>
        <w:br/>
      </w:r>
    </w:p>
    <w:p w14:paraId="050E312C" w14:textId="1A1614E2" w:rsidR="00DD514F" w:rsidRPr="00CC0417" w:rsidRDefault="00DD514F" w:rsidP="00E42479">
      <w:pPr>
        <w:pStyle w:val="CM30"/>
        <w:spacing w:line="258" w:lineRule="atLeast"/>
        <w:jc w:val="center"/>
        <w:rPr>
          <w:rFonts w:ascii="Book Antiqua" w:hAnsi="Book Antiqua"/>
        </w:rPr>
      </w:pPr>
      <w:r w:rsidRPr="00CC0417">
        <w:rPr>
          <w:rFonts w:ascii="Book Antiqua" w:hAnsi="Book Antiqua"/>
          <w:b/>
          <w:bCs/>
        </w:rPr>
        <w:t xml:space="preserve">PURPOSE, DEFINITION OF PRODUCT, </w:t>
      </w:r>
      <w:r w:rsidRPr="00CC0417">
        <w:rPr>
          <w:rFonts w:ascii="Book Antiqua" w:hAnsi="Book Antiqua"/>
          <w:b/>
          <w:bCs/>
        </w:rPr>
        <w:br/>
        <w:t xml:space="preserve">MINIMUM REQUIREMENTS AND SCOPE OF SERVICES </w:t>
      </w:r>
    </w:p>
    <w:p w14:paraId="0C81141E" w14:textId="77777777" w:rsidR="00361344" w:rsidRPr="00CC0417" w:rsidRDefault="00361344" w:rsidP="004F0AE4">
      <w:pPr>
        <w:pStyle w:val="CM30"/>
        <w:numPr>
          <w:ilvl w:val="0"/>
          <w:numId w:val="3"/>
        </w:numPr>
        <w:spacing w:after="0"/>
        <w:ind w:left="540"/>
        <w:jc w:val="both"/>
        <w:rPr>
          <w:rFonts w:ascii="Book Antiqua" w:hAnsi="Book Antiqua"/>
          <w:sz w:val="22"/>
          <w:szCs w:val="22"/>
          <w:u w:val="single"/>
        </w:rPr>
      </w:pPr>
      <w:r w:rsidRPr="00CC0417">
        <w:rPr>
          <w:rFonts w:ascii="Book Antiqua" w:hAnsi="Book Antiqua"/>
          <w:sz w:val="22"/>
          <w:szCs w:val="22"/>
          <w:u w:val="single"/>
        </w:rPr>
        <w:t>PURPOSE</w:t>
      </w:r>
    </w:p>
    <w:p w14:paraId="4EED800A" w14:textId="77777777" w:rsidR="00C1173A" w:rsidRPr="00CC0417" w:rsidRDefault="00C1173A" w:rsidP="00C1173A">
      <w:pPr>
        <w:pStyle w:val="Default"/>
        <w:rPr>
          <w:rFonts w:ascii="Book Antiqua" w:hAnsi="Book Antiqua"/>
          <w:sz w:val="22"/>
          <w:szCs w:val="22"/>
        </w:rPr>
      </w:pPr>
    </w:p>
    <w:p w14:paraId="0855E1DE" w14:textId="3B99693A" w:rsidR="00DD514F" w:rsidRPr="00CC0417" w:rsidRDefault="00DD514F" w:rsidP="004C6C19">
      <w:pPr>
        <w:pStyle w:val="Default"/>
        <w:numPr>
          <w:ilvl w:val="0"/>
          <w:numId w:val="4"/>
        </w:numPr>
        <w:tabs>
          <w:tab w:val="left" w:pos="1080"/>
        </w:tabs>
        <w:spacing w:after="240"/>
        <w:jc w:val="both"/>
        <w:rPr>
          <w:rFonts w:ascii="Book Antiqua" w:hAnsi="Book Antiqua"/>
          <w:color w:val="auto"/>
          <w:sz w:val="22"/>
          <w:szCs w:val="22"/>
        </w:rPr>
      </w:pPr>
      <w:r w:rsidRPr="00CC0417">
        <w:rPr>
          <w:rFonts w:ascii="Book Antiqua" w:hAnsi="Book Antiqua"/>
          <w:color w:val="auto"/>
          <w:sz w:val="22"/>
          <w:szCs w:val="22"/>
        </w:rPr>
        <w:t>Th</w:t>
      </w:r>
      <w:r w:rsidR="005060A4" w:rsidRPr="00CC0417">
        <w:rPr>
          <w:rFonts w:ascii="Book Antiqua" w:hAnsi="Book Antiqua"/>
          <w:color w:val="auto"/>
          <w:sz w:val="22"/>
          <w:szCs w:val="22"/>
        </w:rPr>
        <w:t xml:space="preserve">e </w:t>
      </w:r>
      <w:r w:rsidR="00B04249" w:rsidRPr="00CC0417">
        <w:rPr>
          <w:rFonts w:ascii="Book Antiqua" w:hAnsi="Book Antiqua"/>
          <w:color w:val="auto"/>
          <w:sz w:val="22"/>
          <w:szCs w:val="22"/>
        </w:rPr>
        <w:t xml:space="preserve">main </w:t>
      </w:r>
      <w:r w:rsidR="005060A4" w:rsidRPr="00CC0417">
        <w:rPr>
          <w:rFonts w:ascii="Book Antiqua" w:hAnsi="Book Antiqua"/>
          <w:color w:val="auto"/>
          <w:sz w:val="22"/>
          <w:szCs w:val="22"/>
        </w:rPr>
        <w:t>purpose of this</w:t>
      </w:r>
      <w:r w:rsidRPr="00CC0417">
        <w:rPr>
          <w:rFonts w:ascii="Book Antiqua" w:hAnsi="Book Antiqua"/>
          <w:color w:val="auto"/>
          <w:sz w:val="22"/>
          <w:szCs w:val="22"/>
        </w:rPr>
        <w:t xml:space="preserve"> Request for Proposal (“RFP”) </w:t>
      </w:r>
      <w:r w:rsidR="009B7696" w:rsidRPr="00CC0417">
        <w:rPr>
          <w:rFonts w:ascii="Book Antiqua" w:hAnsi="Book Antiqua"/>
          <w:color w:val="auto"/>
          <w:sz w:val="22"/>
          <w:szCs w:val="22"/>
        </w:rPr>
        <w:t xml:space="preserve">is </w:t>
      </w:r>
      <w:r w:rsidR="005060A4" w:rsidRPr="00CC0417">
        <w:rPr>
          <w:rFonts w:ascii="Book Antiqua" w:hAnsi="Book Antiqua"/>
          <w:color w:val="auto"/>
          <w:sz w:val="22"/>
          <w:szCs w:val="22"/>
        </w:rPr>
        <w:t xml:space="preserve">to </w:t>
      </w:r>
      <w:r w:rsidR="007A1E3E" w:rsidRPr="00CC0417">
        <w:rPr>
          <w:rFonts w:ascii="Book Antiqua" w:hAnsi="Book Antiqua"/>
          <w:color w:val="auto"/>
          <w:sz w:val="22"/>
          <w:szCs w:val="22"/>
        </w:rPr>
        <w:t xml:space="preserve">evaluate </w:t>
      </w:r>
      <w:r w:rsidR="00571AE1" w:rsidRPr="00CC0417">
        <w:rPr>
          <w:rFonts w:ascii="Book Antiqua" w:hAnsi="Book Antiqua"/>
          <w:color w:val="auto"/>
          <w:sz w:val="22"/>
          <w:szCs w:val="22"/>
        </w:rPr>
        <w:t xml:space="preserve">absolute return </w:t>
      </w:r>
      <w:r w:rsidR="005306D7" w:rsidRPr="00CC0417">
        <w:rPr>
          <w:rFonts w:ascii="Book Antiqua" w:hAnsi="Book Antiqua"/>
          <w:color w:val="auto"/>
          <w:sz w:val="22"/>
          <w:szCs w:val="22"/>
        </w:rPr>
        <w:t>strategies</w:t>
      </w:r>
      <w:r w:rsidR="00571AE1" w:rsidRPr="00CC0417">
        <w:rPr>
          <w:rFonts w:ascii="Book Antiqua" w:hAnsi="Book Antiqua"/>
          <w:color w:val="auto"/>
          <w:sz w:val="22"/>
          <w:szCs w:val="22"/>
        </w:rPr>
        <w:t xml:space="preserve"> </w:t>
      </w:r>
      <w:r w:rsidR="007A1E3E" w:rsidRPr="00CC0417">
        <w:rPr>
          <w:rFonts w:ascii="Book Antiqua" w:hAnsi="Book Antiqua"/>
          <w:color w:val="auto"/>
          <w:sz w:val="22"/>
          <w:szCs w:val="22"/>
        </w:rPr>
        <w:t>currently offered in the marketplace</w:t>
      </w:r>
      <w:r w:rsidR="00A5038F" w:rsidRPr="00CC0417">
        <w:rPr>
          <w:rFonts w:ascii="Book Antiqua" w:hAnsi="Book Antiqua"/>
          <w:color w:val="auto"/>
          <w:sz w:val="22"/>
          <w:szCs w:val="22"/>
        </w:rPr>
        <w:t>,</w:t>
      </w:r>
      <w:r w:rsidR="007A1E3E" w:rsidRPr="00CC0417">
        <w:rPr>
          <w:rFonts w:ascii="Book Antiqua" w:hAnsi="Book Antiqua"/>
          <w:color w:val="auto"/>
          <w:sz w:val="22"/>
          <w:szCs w:val="22"/>
        </w:rPr>
        <w:t xml:space="preserve"> with the intent to </w:t>
      </w:r>
      <w:r w:rsidR="005060A4" w:rsidRPr="00CC0417">
        <w:rPr>
          <w:rFonts w:ascii="Book Antiqua" w:hAnsi="Book Antiqua"/>
          <w:color w:val="auto"/>
          <w:sz w:val="22"/>
          <w:szCs w:val="22"/>
        </w:rPr>
        <w:t>hire</w:t>
      </w:r>
      <w:r w:rsidRPr="00CC0417">
        <w:rPr>
          <w:rFonts w:ascii="Book Antiqua" w:hAnsi="Book Antiqua"/>
          <w:color w:val="auto"/>
          <w:sz w:val="22"/>
          <w:szCs w:val="22"/>
        </w:rPr>
        <w:t xml:space="preserve"> </w:t>
      </w:r>
      <w:r w:rsidR="00922DE7" w:rsidRPr="00CC0417">
        <w:rPr>
          <w:rFonts w:ascii="Book Antiqua" w:hAnsi="Book Antiqua"/>
          <w:color w:val="auto"/>
          <w:sz w:val="22"/>
          <w:szCs w:val="22"/>
        </w:rPr>
        <w:t xml:space="preserve">several </w:t>
      </w:r>
      <w:r w:rsidRPr="00CC0417">
        <w:rPr>
          <w:rFonts w:ascii="Book Antiqua" w:hAnsi="Book Antiqua"/>
          <w:color w:val="auto"/>
          <w:sz w:val="22"/>
          <w:szCs w:val="22"/>
        </w:rPr>
        <w:t>investment management firm</w:t>
      </w:r>
      <w:r w:rsidR="001D518B" w:rsidRPr="00CC0417">
        <w:rPr>
          <w:rFonts w:ascii="Book Antiqua" w:hAnsi="Book Antiqua"/>
          <w:color w:val="auto"/>
          <w:sz w:val="22"/>
          <w:szCs w:val="22"/>
        </w:rPr>
        <w:t>s</w:t>
      </w:r>
      <w:r w:rsidR="0057109A" w:rsidRPr="00CC0417">
        <w:rPr>
          <w:rFonts w:ascii="Book Antiqua" w:hAnsi="Book Antiqua"/>
          <w:color w:val="auto"/>
          <w:sz w:val="22"/>
          <w:szCs w:val="22"/>
        </w:rPr>
        <w:t xml:space="preserve"> </w:t>
      </w:r>
      <w:r w:rsidRPr="00CC0417">
        <w:rPr>
          <w:rFonts w:ascii="Book Antiqua" w:hAnsi="Book Antiqua"/>
          <w:color w:val="auto"/>
          <w:sz w:val="22"/>
          <w:szCs w:val="22"/>
        </w:rPr>
        <w:t>(</w:t>
      </w:r>
      <w:r w:rsidR="00922DE7" w:rsidRPr="00CC0417">
        <w:rPr>
          <w:rFonts w:ascii="Book Antiqua" w:hAnsi="Book Antiqua"/>
          <w:color w:val="auto"/>
          <w:sz w:val="22"/>
          <w:szCs w:val="22"/>
        </w:rPr>
        <w:t xml:space="preserve">each a </w:t>
      </w:r>
      <w:r w:rsidRPr="00CC0417">
        <w:rPr>
          <w:rFonts w:ascii="Book Antiqua" w:hAnsi="Book Antiqua"/>
          <w:color w:val="auto"/>
          <w:sz w:val="22"/>
          <w:szCs w:val="22"/>
        </w:rPr>
        <w:t>“Manager”)</w:t>
      </w:r>
      <w:r w:rsidR="00AD4E8A" w:rsidRPr="00CC0417">
        <w:rPr>
          <w:rFonts w:ascii="Book Antiqua" w:hAnsi="Book Antiqua"/>
          <w:color w:val="auto"/>
          <w:sz w:val="22"/>
          <w:szCs w:val="22"/>
        </w:rPr>
        <w:t xml:space="preserve"> to execute </w:t>
      </w:r>
      <w:r w:rsidR="00571AE1" w:rsidRPr="00CC0417">
        <w:rPr>
          <w:rFonts w:ascii="Book Antiqua" w:hAnsi="Book Antiqua"/>
          <w:color w:val="auto"/>
          <w:sz w:val="22"/>
          <w:szCs w:val="22"/>
        </w:rPr>
        <w:t>absolute return</w:t>
      </w:r>
      <w:r w:rsidR="00AD4E8A" w:rsidRPr="00CC0417">
        <w:rPr>
          <w:rFonts w:ascii="Book Antiqua" w:hAnsi="Book Antiqua"/>
          <w:color w:val="auto"/>
          <w:sz w:val="22"/>
          <w:szCs w:val="22"/>
        </w:rPr>
        <w:t xml:space="preserve"> </w:t>
      </w:r>
      <w:r w:rsidR="00A6779C" w:rsidRPr="00CC0417">
        <w:rPr>
          <w:rFonts w:ascii="Book Antiqua" w:hAnsi="Book Antiqua"/>
          <w:color w:val="auto"/>
          <w:sz w:val="22"/>
          <w:szCs w:val="22"/>
        </w:rPr>
        <w:t xml:space="preserve">investment </w:t>
      </w:r>
      <w:r w:rsidR="00AD4E8A" w:rsidRPr="00CC0417">
        <w:rPr>
          <w:rFonts w:ascii="Book Antiqua" w:hAnsi="Book Antiqua"/>
          <w:color w:val="auto"/>
          <w:sz w:val="22"/>
          <w:szCs w:val="22"/>
        </w:rPr>
        <w:t>strategies</w:t>
      </w:r>
      <w:r w:rsidR="00A6779C" w:rsidRPr="00CC0417">
        <w:rPr>
          <w:rFonts w:ascii="Book Antiqua" w:hAnsi="Book Antiqua"/>
          <w:color w:val="auto"/>
          <w:sz w:val="22"/>
          <w:szCs w:val="22"/>
        </w:rPr>
        <w:t xml:space="preserve"> on behalf of the System</w:t>
      </w:r>
      <w:r w:rsidR="00975C04" w:rsidRPr="00CC0417">
        <w:rPr>
          <w:rFonts w:ascii="Book Antiqua" w:hAnsi="Book Antiqua"/>
          <w:color w:val="auto"/>
          <w:sz w:val="22"/>
          <w:szCs w:val="22"/>
        </w:rPr>
        <w:t>.</w:t>
      </w:r>
    </w:p>
    <w:p w14:paraId="61C6BA25" w14:textId="658B77BD" w:rsidR="00FC2861" w:rsidRPr="00CC0417" w:rsidRDefault="00DD514F" w:rsidP="004C6C19">
      <w:pPr>
        <w:pStyle w:val="Default"/>
        <w:numPr>
          <w:ilvl w:val="0"/>
          <w:numId w:val="4"/>
        </w:numPr>
        <w:tabs>
          <w:tab w:val="left" w:pos="1080"/>
        </w:tabs>
        <w:spacing w:after="240"/>
        <w:jc w:val="both"/>
        <w:rPr>
          <w:rFonts w:ascii="Book Antiqua" w:hAnsi="Book Antiqua"/>
          <w:color w:val="auto"/>
          <w:sz w:val="22"/>
          <w:szCs w:val="22"/>
        </w:rPr>
      </w:pPr>
      <w:r w:rsidRPr="00CC0417">
        <w:rPr>
          <w:rFonts w:ascii="Book Antiqua" w:hAnsi="Book Antiqua"/>
          <w:color w:val="auto"/>
          <w:sz w:val="22"/>
          <w:szCs w:val="22"/>
        </w:rPr>
        <w:t xml:space="preserve">The </w:t>
      </w:r>
      <w:r w:rsidR="005306D7" w:rsidRPr="00CC0417">
        <w:rPr>
          <w:rFonts w:ascii="Book Antiqua" w:hAnsi="Book Antiqua"/>
          <w:color w:val="auto"/>
          <w:sz w:val="22"/>
          <w:szCs w:val="22"/>
        </w:rPr>
        <w:t xml:space="preserve">total </w:t>
      </w:r>
      <w:r w:rsidRPr="00CC0417">
        <w:rPr>
          <w:rFonts w:ascii="Book Antiqua" w:hAnsi="Book Antiqua"/>
          <w:color w:val="auto"/>
          <w:sz w:val="22"/>
          <w:szCs w:val="22"/>
        </w:rPr>
        <w:t xml:space="preserve">mandate value </w:t>
      </w:r>
      <w:r w:rsidR="00975C04" w:rsidRPr="00CC0417">
        <w:rPr>
          <w:rFonts w:ascii="Book Antiqua" w:hAnsi="Book Antiqua"/>
          <w:color w:val="auto"/>
          <w:sz w:val="22"/>
          <w:szCs w:val="22"/>
        </w:rPr>
        <w:t xml:space="preserve">is undecided and subject to the opportunity set </w:t>
      </w:r>
      <w:r w:rsidR="0088214F" w:rsidRPr="00CC0417">
        <w:rPr>
          <w:rFonts w:ascii="Book Antiqua" w:hAnsi="Book Antiqua"/>
          <w:color w:val="auto"/>
          <w:sz w:val="22"/>
          <w:szCs w:val="22"/>
        </w:rPr>
        <w:t>and discretion of IPERS</w:t>
      </w:r>
      <w:r w:rsidR="00975C04" w:rsidRPr="00CC0417">
        <w:rPr>
          <w:rFonts w:ascii="Book Antiqua" w:hAnsi="Book Antiqua"/>
          <w:color w:val="auto"/>
          <w:sz w:val="22"/>
          <w:szCs w:val="22"/>
        </w:rPr>
        <w:t xml:space="preserve">. Each </w:t>
      </w:r>
      <w:r w:rsidR="00AD4E8A" w:rsidRPr="00CC0417">
        <w:rPr>
          <w:rFonts w:ascii="Book Antiqua" w:hAnsi="Book Antiqua"/>
          <w:color w:val="auto"/>
          <w:sz w:val="22"/>
          <w:szCs w:val="22"/>
        </w:rPr>
        <w:t>M</w:t>
      </w:r>
      <w:r w:rsidR="00977CA3" w:rsidRPr="00CC0417">
        <w:rPr>
          <w:rFonts w:ascii="Book Antiqua" w:hAnsi="Book Antiqua"/>
          <w:color w:val="auto"/>
          <w:sz w:val="22"/>
          <w:szCs w:val="22"/>
        </w:rPr>
        <w:t xml:space="preserve">anager’s </w:t>
      </w:r>
      <w:r w:rsidR="00AD4E8A" w:rsidRPr="00CC0417">
        <w:rPr>
          <w:rFonts w:ascii="Book Antiqua" w:hAnsi="Book Antiqua"/>
          <w:color w:val="auto"/>
          <w:sz w:val="22"/>
          <w:szCs w:val="22"/>
        </w:rPr>
        <w:t>allocation within the mandate will be determined by IPERS</w:t>
      </w:r>
      <w:r w:rsidR="005306D7" w:rsidRPr="00CC0417">
        <w:rPr>
          <w:rFonts w:ascii="Book Antiqua" w:hAnsi="Book Antiqua"/>
          <w:color w:val="auto"/>
          <w:sz w:val="22"/>
          <w:szCs w:val="22"/>
        </w:rPr>
        <w:t>.</w:t>
      </w:r>
      <w:r w:rsidRPr="00CC0417">
        <w:rPr>
          <w:rFonts w:ascii="Book Antiqua" w:hAnsi="Book Antiqua"/>
          <w:color w:val="auto"/>
          <w:sz w:val="22"/>
          <w:szCs w:val="22"/>
        </w:rPr>
        <w:t xml:space="preserve"> </w:t>
      </w:r>
      <w:r w:rsidR="00FE4467" w:rsidRPr="00CC0417">
        <w:rPr>
          <w:rFonts w:ascii="Book Antiqua" w:hAnsi="Book Antiqua"/>
          <w:color w:val="auto"/>
          <w:sz w:val="22"/>
          <w:szCs w:val="22"/>
        </w:rPr>
        <w:t xml:space="preserve">A </w:t>
      </w:r>
      <w:r w:rsidRPr="00CC0417">
        <w:rPr>
          <w:rFonts w:ascii="Book Antiqua" w:hAnsi="Book Antiqua"/>
          <w:color w:val="auto"/>
          <w:sz w:val="22"/>
          <w:szCs w:val="22"/>
        </w:rPr>
        <w:t>Manager will have full discretion to manage the</w:t>
      </w:r>
      <w:r w:rsidR="00AD4E8A" w:rsidRPr="00CC0417">
        <w:rPr>
          <w:rFonts w:ascii="Book Antiqua" w:hAnsi="Book Antiqua"/>
          <w:color w:val="auto"/>
          <w:sz w:val="22"/>
          <w:szCs w:val="22"/>
        </w:rPr>
        <w:t>ir account</w:t>
      </w:r>
      <w:r w:rsidRPr="00CC0417">
        <w:rPr>
          <w:rFonts w:ascii="Book Antiqua" w:hAnsi="Book Antiqua"/>
          <w:color w:val="auto"/>
          <w:sz w:val="22"/>
          <w:szCs w:val="22"/>
        </w:rPr>
        <w:t xml:space="preserve"> consistent with IPERS’ Investment Policy &amp; Goal Statement and the terms of the contract between </w:t>
      </w:r>
      <w:r w:rsidR="00AD4E8A" w:rsidRPr="00CC0417">
        <w:rPr>
          <w:rFonts w:ascii="Book Antiqua" w:hAnsi="Book Antiqua"/>
          <w:color w:val="auto"/>
          <w:sz w:val="22"/>
          <w:szCs w:val="22"/>
        </w:rPr>
        <w:t xml:space="preserve">IPERS </w:t>
      </w:r>
      <w:r w:rsidRPr="00CC0417">
        <w:rPr>
          <w:rFonts w:ascii="Book Antiqua" w:hAnsi="Book Antiqua"/>
          <w:color w:val="auto"/>
          <w:sz w:val="22"/>
          <w:szCs w:val="22"/>
        </w:rPr>
        <w:t>and the Manager.</w:t>
      </w:r>
    </w:p>
    <w:p w14:paraId="6B8D77B7" w14:textId="77777777" w:rsidR="00E236FF" w:rsidRPr="00CC0417" w:rsidRDefault="00B3762C" w:rsidP="004C6C19">
      <w:pPr>
        <w:pStyle w:val="Default"/>
        <w:numPr>
          <w:ilvl w:val="0"/>
          <w:numId w:val="4"/>
        </w:numPr>
        <w:tabs>
          <w:tab w:val="left" w:pos="1080"/>
        </w:tabs>
        <w:spacing w:after="240"/>
        <w:jc w:val="both"/>
        <w:rPr>
          <w:rFonts w:ascii="Book Antiqua" w:hAnsi="Book Antiqua"/>
          <w:sz w:val="22"/>
          <w:szCs w:val="22"/>
        </w:rPr>
      </w:pPr>
      <w:r w:rsidRPr="00CC0417">
        <w:rPr>
          <w:rFonts w:ascii="Book Antiqua" w:hAnsi="Book Antiqua"/>
          <w:color w:val="auto"/>
          <w:sz w:val="22"/>
          <w:szCs w:val="22"/>
        </w:rPr>
        <w:t xml:space="preserve">The selection process for this mandate will be conducted in three </w:t>
      </w:r>
      <w:r w:rsidR="00526495" w:rsidRPr="00CC0417">
        <w:rPr>
          <w:rFonts w:ascii="Book Antiqua" w:hAnsi="Book Antiqua"/>
          <w:color w:val="auto"/>
          <w:sz w:val="22"/>
          <w:szCs w:val="22"/>
        </w:rPr>
        <w:t>p</w:t>
      </w:r>
      <w:r w:rsidRPr="00CC0417">
        <w:rPr>
          <w:rFonts w:ascii="Book Antiqua" w:hAnsi="Book Antiqua"/>
          <w:color w:val="auto"/>
          <w:sz w:val="22"/>
          <w:szCs w:val="22"/>
        </w:rPr>
        <w:t xml:space="preserve">hases. </w:t>
      </w:r>
    </w:p>
    <w:p w14:paraId="24E87508" w14:textId="1033667B" w:rsidR="00E236FF" w:rsidRPr="00CC0417" w:rsidRDefault="00B3762C" w:rsidP="002D521F">
      <w:pPr>
        <w:pStyle w:val="Default"/>
        <w:numPr>
          <w:ilvl w:val="1"/>
          <w:numId w:val="4"/>
        </w:numPr>
        <w:tabs>
          <w:tab w:val="left" w:pos="1080"/>
        </w:tabs>
        <w:spacing w:after="240"/>
        <w:ind w:left="1350"/>
        <w:jc w:val="both"/>
        <w:rPr>
          <w:rFonts w:ascii="Book Antiqua" w:hAnsi="Book Antiqua"/>
          <w:sz w:val="22"/>
          <w:szCs w:val="22"/>
        </w:rPr>
      </w:pPr>
      <w:r w:rsidRPr="00CC0417">
        <w:rPr>
          <w:rFonts w:ascii="Book Antiqua" w:hAnsi="Book Antiqua"/>
          <w:color w:val="auto"/>
          <w:sz w:val="22"/>
          <w:szCs w:val="22"/>
        </w:rPr>
        <w:t>Phase 1 (</w:t>
      </w:r>
      <w:r w:rsidR="00F22164" w:rsidRPr="00CC0417">
        <w:rPr>
          <w:rFonts w:ascii="Book Antiqua" w:hAnsi="Book Antiqua"/>
          <w:color w:val="auto"/>
          <w:sz w:val="22"/>
          <w:szCs w:val="22"/>
        </w:rPr>
        <w:t>currently being commenced via this RFP</w:t>
      </w:r>
      <w:r w:rsidR="00AD4E8A" w:rsidRPr="00CC0417">
        <w:rPr>
          <w:rFonts w:ascii="Book Antiqua" w:hAnsi="Book Antiqua"/>
          <w:color w:val="auto"/>
          <w:sz w:val="22"/>
          <w:szCs w:val="22"/>
        </w:rPr>
        <w:t xml:space="preserve"> #</w:t>
      </w:r>
      <w:r w:rsidR="00F22164" w:rsidRPr="00CC0417">
        <w:rPr>
          <w:rFonts w:ascii="Book Antiqua" w:hAnsi="Book Antiqua"/>
          <w:color w:val="auto"/>
          <w:sz w:val="22"/>
          <w:szCs w:val="22"/>
        </w:rPr>
        <w:t>I-20</w:t>
      </w:r>
      <w:r w:rsidR="00E7776A" w:rsidRPr="00CC0417">
        <w:rPr>
          <w:rFonts w:ascii="Book Antiqua" w:hAnsi="Book Antiqua"/>
          <w:color w:val="auto"/>
          <w:sz w:val="22"/>
          <w:szCs w:val="22"/>
        </w:rPr>
        <w:t>2</w:t>
      </w:r>
      <w:r w:rsidR="00CB3D7A">
        <w:rPr>
          <w:rFonts w:ascii="Book Antiqua" w:hAnsi="Book Antiqua"/>
          <w:color w:val="auto"/>
          <w:sz w:val="22"/>
          <w:szCs w:val="22"/>
        </w:rPr>
        <w:t>5</w:t>
      </w:r>
      <w:r w:rsidR="00F22164" w:rsidRPr="00CC0417">
        <w:rPr>
          <w:rFonts w:ascii="Book Antiqua" w:hAnsi="Book Antiqua"/>
          <w:color w:val="auto"/>
          <w:sz w:val="22"/>
          <w:szCs w:val="22"/>
        </w:rPr>
        <w:t>-</w:t>
      </w:r>
      <w:r w:rsidR="00CB3D7A">
        <w:rPr>
          <w:rFonts w:ascii="Book Antiqua" w:hAnsi="Book Antiqua"/>
          <w:color w:val="auto"/>
          <w:sz w:val="22"/>
          <w:szCs w:val="22"/>
        </w:rPr>
        <w:t>1</w:t>
      </w:r>
      <w:r w:rsidRPr="00CC0417">
        <w:rPr>
          <w:rFonts w:ascii="Book Antiqua" w:hAnsi="Book Antiqua"/>
          <w:color w:val="auto"/>
          <w:sz w:val="22"/>
          <w:szCs w:val="22"/>
        </w:rPr>
        <w:t>) will consist primarily of the collection of quantitative and certain qualitative information from potential Managers. This information will be evaluated and scored based on a pre-determined algorithm</w:t>
      </w:r>
      <w:r w:rsidR="00EA0F54" w:rsidRPr="00CC0417">
        <w:rPr>
          <w:rFonts w:ascii="Book Antiqua" w:hAnsi="Book Antiqua"/>
          <w:color w:val="auto"/>
          <w:sz w:val="22"/>
          <w:szCs w:val="22"/>
        </w:rPr>
        <w:t xml:space="preserve"> (See Part 2.K)</w:t>
      </w:r>
      <w:r w:rsidRPr="00CC0417">
        <w:rPr>
          <w:rFonts w:ascii="Book Antiqua" w:hAnsi="Book Antiqua"/>
          <w:color w:val="auto"/>
          <w:sz w:val="22"/>
          <w:szCs w:val="22"/>
        </w:rPr>
        <w:t xml:space="preserve"> to obtain a group of the highest scoring Products that will then advance to Phase 2. </w:t>
      </w:r>
    </w:p>
    <w:p w14:paraId="63BDC5EF" w14:textId="341462B3" w:rsidR="00E236FF" w:rsidRPr="00CC0417" w:rsidRDefault="00B3762C" w:rsidP="002D521F">
      <w:pPr>
        <w:pStyle w:val="Default"/>
        <w:numPr>
          <w:ilvl w:val="1"/>
          <w:numId w:val="4"/>
        </w:numPr>
        <w:tabs>
          <w:tab w:val="left" w:pos="1080"/>
        </w:tabs>
        <w:spacing w:after="240"/>
        <w:ind w:left="1350"/>
        <w:jc w:val="both"/>
        <w:rPr>
          <w:rFonts w:ascii="Book Antiqua" w:hAnsi="Book Antiqua"/>
          <w:sz w:val="22"/>
          <w:szCs w:val="22"/>
        </w:rPr>
      </w:pPr>
      <w:r w:rsidRPr="00CC0417">
        <w:rPr>
          <w:rFonts w:ascii="Book Antiqua" w:hAnsi="Book Antiqua"/>
          <w:color w:val="auto"/>
          <w:sz w:val="22"/>
          <w:szCs w:val="22"/>
        </w:rPr>
        <w:t xml:space="preserve">In Phase 2, the remaining potential Managers will be notified and be required to submit additional detailed information concerning their </w:t>
      </w:r>
      <w:r w:rsidR="005306D7" w:rsidRPr="00CC0417">
        <w:rPr>
          <w:rFonts w:ascii="Book Antiqua" w:hAnsi="Book Antiqua"/>
          <w:color w:val="auto"/>
          <w:sz w:val="22"/>
          <w:szCs w:val="22"/>
        </w:rPr>
        <w:t>investment processes</w:t>
      </w:r>
      <w:r w:rsidRPr="00CC0417">
        <w:rPr>
          <w:rFonts w:ascii="Book Antiqua" w:hAnsi="Book Antiqua"/>
          <w:color w:val="auto"/>
          <w:sz w:val="22"/>
          <w:szCs w:val="22"/>
        </w:rPr>
        <w:t>, portfolio construction and risk management processes, as well as other aspects of the Product or firm</w:t>
      </w:r>
      <w:r w:rsidR="00526495" w:rsidRPr="00CC0417">
        <w:rPr>
          <w:rFonts w:ascii="Book Antiqua" w:hAnsi="Book Antiqua"/>
          <w:color w:val="auto"/>
          <w:sz w:val="22"/>
          <w:szCs w:val="22"/>
        </w:rPr>
        <w:t xml:space="preserve">. </w:t>
      </w:r>
      <w:r w:rsidRPr="00CC0417">
        <w:rPr>
          <w:rFonts w:ascii="Book Antiqua" w:hAnsi="Book Antiqua"/>
          <w:color w:val="auto"/>
          <w:sz w:val="22"/>
          <w:szCs w:val="22"/>
        </w:rPr>
        <w:t xml:space="preserve">An evaluation committee will evaluate the responses received in Phase 2 and determine which Managers should </w:t>
      </w:r>
      <w:r w:rsidR="00CD2FB6" w:rsidRPr="00CC0417">
        <w:rPr>
          <w:rFonts w:ascii="Book Antiqua" w:hAnsi="Book Antiqua"/>
          <w:color w:val="auto"/>
          <w:sz w:val="22"/>
          <w:szCs w:val="22"/>
        </w:rPr>
        <w:t>be selected</w:t>
      </w:r>
      <w:r w:rsidR="005450DB" w:rsidRPr="00CC0417">
        <w:rPr>
          <w:rFonts w:ascii="Book Antiqua" w:hAnsi="Book Antiqua"/>
          <w:color w:val="auto"/>
          <w:sz w:val="22"/>
          <w:szCs w:val="22"/>
        </w:rPr>
        <w:t xml:space="preserve"> for </w:t>
      </w:r>
      <w:r w:rsidR="004C0D5F">
        <w:rPr>
          <w:rFonts w:ascii="Book Antiqua" w:hAnsi="Book Antiqua"/>
          <w:color w:val="auto"/>
          <w:sz w:val="22"/>
          <w:szCs w:val="22"/>
        </w:rPr>
        <w:t>Phase 3</w:t>
      </w:r>
      <w:r w:rsidRPr="00CC0417">
        <w:rPr>
          <w:rFonts w:ascii="Book Antiqua" w:hAnsi="Book Antiqua"/>
          <w:color w:val="auto"/>
          <w:sz w:val="22"/>
          <w:szCs w:val="22"/>
        </w:rPr>
        <w:t>.</w:t>
      </w:r>
      <w:r w:rsidR="00CD2FB6" w:rsidRPr="00CC0417">
        <w:rPr>
          <w:rFonts w:ascii="Book Antiqua" w:hAnsi="Book Antiqua"/>
          <w:color w:val="auto"/>
          <w:sz w:val="22"/>
          <w:szCs w:val="22"/>
        </w:rPr>
        <w:t xml:space="preserve"> </w:t>
      </w:r>
    </w:p>
    <w:p w14:paraId="1FDFF5A2" w14:textId="23C38E19" w:rsidR="00B3762C" w:rsidRPr="00CC0417" w:rsidRDefault="005450DB" w:rsidP="002D521F">
      <w:pPr>
        <w:pStyle w:val="Default"/>
        <w:numPr>
          <w:ilvl w:val="1"/>
          <w:numId w:val="4"/>
        </w:numPr>
        <w:tabs>
          <w:tab w:val="left" w:pos="1080"/>
        </w:tabs>
        <w:spacing w:after="240"/>
        <w:ind w:left="1350"/>
        <w:jc w:val="both"/>
        <w:rPr>
          <w:rFonts w:ascii="Book Antiqua" w:hAnsi="Book Antiqua"/>
          <w:sz w:val="22"/>
          <w:szCs w:val="22"/>
        </w:rPr>
      </w:pPr>
      <w:r w:rsidRPr="00CC0417">
        <w:rPr>
          <w:rFonts w:ascii="Book Antiqua" w:hAnsi="Book Antiqua"/>
          <w:color w:val="auto"/>
          <w:sz w:val="22"/>
          <w:szCs w:val="22"/>
        </w:rPr>
        <w:t xml:space="preserve">Phase 3 would comprise of investment </w:t>
      </w:r>
      <w:r w:rsidR="00B3762C" w:rsidRPr="00CC0417">
        <w:rPr>
          <w:rFonts w:ascii="Book Antiqua" w:hAnsi="Book Antiqua"/>
          <w:color w:val="auto"/>
          <w:sz w:val="22"/>
          <w:szCs w:val="22"/>
        </w:rPr>
        <w:t>due diligence (including on-site visits</w:t>
      </w:r>
      <w:r w:rsidR="005F28A2" w:rsidRPr="00CC0417">
        <w:rPr>
          <w:rFonts w:ascii="Book Antiqua" w:hAnsi="Book Antiqua"/>
          <w:color w:val="auto"/>
          <w:sz w:val="22"/>
          <w:szCs w:val="22"/>
        </w:rPr>
        <w:t xml:space="preserve"> or </w:t>
      </w:r>
      <w:r w:rsidR="004D7F6D" w:rsidRPr="00CC0417">
        <w:rPr>
          <w:rFonts w:ascii="Book Antiqua" w:hAnsi="Book Antiqua"/>
          <w:color w:val="auto"/>
          <w:sz w:val="22"/>
          <w:szCs w:val="22"/>
        </w:rPr>
        <w:t xml:space="preserve">a </w:t>
      </w:r>
      <w:r w:rsidR="00F44B47" w:rsidRPr="00CC0417">
        <w:rPr>
          <w:rFonts w:ascii="Book Antiqua" w:hAnsi="Book Antiqua"/>
          <w:color w:val="auto"/>
          <w:sz w:val="22"/>
          <w:szCs w:val="22"/>
        </w:rPr>
        <w:t>video</w:t>
      </w:r>
      <w:r w:rsidR="002448B9" w:rsidRPr="00CC0417">
        <w:rPr>
          <w:rFonts w:ascii="Book Antiqua" w:hAnsi="Book Antiqua"/>
          <w:color w:val="auto"/>
          <w:sz w:val="22"/>
          <w:szCs w:val="22"/>
        </w:rPr>
        <w:t xml:space="preserve"> </w:t>
      </w:r>
      <w:r w:rsidR="00F44B47" w:rsidRPr="00CC0417">
        <w:rPr>
          <w:rFonts w:ascii="Book Antiqua" w:hAnsi="Book Antiqua"/>
          <w:color w:val="auto"/>
          <w:sz w:val="22"/>
          <w:szCs w:val="22"/>
        </w:rPr>
        <w:t>conference</w:t>
      </w:r>
      <w:r w:rsidR="00B3762C" w:rsidRPr="00CC0417">
        <w:rPr>
          <w:rFonts w:ascii="Book Antiqua" w:hAnsi="Book Antiqua"/>
          <w:color w:val="auto"/>
          <w:sz w:val="22"/>
          <w:szCs w:val="22"/>
        </w:rPr>
        <w:t xml:space="preserve"> conducted </w:t>
      </w:r>
      <w:r w:rsidRPr="00CC0417">
        <w:rPr>
          <w:rFonts w:ascii="Book Antiqua" w:hAnsi="Book Antiqua"/>
          <w:color w:val="auto"/>
          <w:sz w:val="22"/>
          <w:szCs w:val="22"/>
        </w:rPr>
        <w:t xml:space="preserve">by IPERS’ staff </w:t>
      </w:r>
      <w:r w:rsidR="00B3762C" w:rsidRPr="00CC0417">
        <w:rPr>
          <w:rFonts w:ascii="Book Antiqua" w:hAnsi="Book Antiqua"/>
          <w:color w:val="auto"/>
          <w:sz w:val="22"/>
          <w:szCs w:val="22"/>
        </w:rPr>
        <w:t>to evaluate the potential Managers’ operations, stability and ability to work with IPERS. IPERS reserves the right to modify this process as necessary. Notice</w:t>
      </w:r>
      <w:r w:rsidR="00AD4E8A" w:rsidRPr="00CC0417">
        <w:rPr>
          <w:rFonts w:ascii="Book Antiqua" w:hAnsi="Book Antiqua"/>
          <w:color w:val="auto"/>
          <w:sz w:val="22"/>
          <w:szCs w:val="22"/>
        </w:rPr>
        <w:t>s</w:t>
      </w:r>
      <w:r w:rsidR="00B3762C" w:rsidRPr="00CC0417">
        <w:rPr>
          <w:rFonts w:ascii="Book Antiqua" w:hAnsi="Book Antiqua"/>
          <w:color w:val="auto"/>
          <w:sz w:val="22"/>
          <w:szCs w:val="22"/>
        </w:rPr>
        <w:t xml:space="preserve"> of intent to award will be issued after the completion of Phase 3. Even if </w:t>
      </w:r>
      <w:r w:rsidR="00AD4E8A" w:rsidRPr="00CC0417">
        <w:rPr>
          <w:rFonts w:ascii="Book Antiqua" w:hAnsi="Book Antiqua"/>
          <w:color w:val="auto"/>
          <w:sz w:val="22"/>
          <w:szCs w:val="22"/>
        </w:rPr>
        <w:t xml:space="preserve">a </w:t>
      </w:r>
      <w:r w:rsidR="00B3762C" w:rsidRPr="00CC0417">
        <w:rPr>
          <w:rFonts w:ascii="Book Antiqua" w:hAnsi="Book Antiqua"/>
          <w:color w:val="auto"/>
          <w:sz w:val="22"/>
          <w:szCs w:val="22"/>
        </w:rPr>
        <w:t xml:space="preserve">notice of intent to award has been issued, a </w:t>
      </w:r>
      <w:r w:rsidR="00AD4E8A" w:rsidRPr="00CC0417">
        <w:rPr>
          <w:rFonts w:ascii="Book Antiqua" w:hAnsi="Book Antiqua"/>
          <w:color w:val="auto"/>
          <w:sz w:val="22"/>
          <w:szCs w:val="22"/>
        </w:rPr>
        <w:t>proposal</w:t>
      </w:r>
      <w:r w:rsidR="00B3762C" w:rsidRPr="00CC0417">
        <w:rPr>
          <w:rFonts w:ascii="Book Antiqua" w:hAnsi="Book Antiqua"/>
          <w:color w:val="auto"/>
          <w:sz w:val="22"/>
          <w:szCs w:val="22"/>
        </w:rPr>
        <w:t xml:space="preserve"> may be rejected in IPERS</w:t>
      </w:r>
      <w:r w:rsidR="00AD4E8A" w:rsidRPr="00CC0417">
        <w:rPr>
          <w:rFonts w:ascii="Book Antiqua" w:hAnsi="Book Antiqua"/>
          <w:color w:val="auto"/>
          <w:sz w:val="22"/>
          <w:szCs w:val="22"/>
        </w:rPr>
        <w:t>’</w:t>
      </w:r>
      <w:r w:rsidR="00B3762C" w:rsidRPr="00CC0417">
        <w:rPr>
          <w:rFonts w:ascii="Book Antiqua" w:hAnsi="Book Antiqua"/>
          <w:color w:val="auto"/>
          <w:sz w:val="22"/>
          <w:szCs w:val="22"/>
        </w:rPr>
        <w:t xml:space="preserve"> sole discretion if the bidder and IPERS cannot agree on contract terms and conditions</w:t>
      </w:r>
      <w:r w:rsidR="001412C1" w:rsidRPr="00CC0417">
        <w:rPr>
          <w:rFonts w:ascii="Book Antiqua" w:hAnsi="Book Antiqua"/>
          <w:color w:val="auto"/>
          <w:sz w:val="22"/>
          <w:szCs w:val="22"/>
        </w:rPr>
        <w:t>.</w:t>
      </w:r>
      <w:r w:rsidR="00B3762C" w:rsidRPr="00CC0417">
        <w:rPr>
          <w:rFonts w:ascii="Book Antiqua" w:hAnsi="Book Antiqua"/>
          <w:color w:val="auto"/>
          <w:sz w:val="22"/>
          <w:szCs w:val="22"/>
        </w:rPr>
        <w:t xml:space="preserve"> </w:t>
      </w:r>
    </w:p>
    <w:p w14:paraId="6DDF19AC" w14:textId="26CF3D43" w:rsidR="00DD514F" w:rsidRPr="00CC0417" w:rsidRDefault="001D518B" w:rsidP="004C6C19">
      <w:pPr>
        <w:pStyle w:val="Default"/>
        <w:numPr>
          <w:ilvl w:val="0"/>
          <w:numId w:val="4"/>
        </w:numPr>
        <w:tabs>
          <w:tab w:val="left" w:pos="1080"/>
        </w:tabs>
        <w:spacing w:after="240"/>
        <w:jc w:val="both"/>
        <w:rPr>
          <w:rFonts w:ascii="Book Antiqua" w:hAnsi="Book Antiqua"/>
          <w:sz w:val="22"/>
          <w:szCs w:val="22"/>
        </w:rPr>
      </w:pPr>
      <w:r w:rsidRPr="00CC0417">
        <w:rPr>
          <w:rFonts w:ascii="Book Antiqua" w:hAnsi="Book Antiqua"/>
          <w:color w:val="auto"/>
          <w:sz w:val="22"/>
          <w:szCs w:val="22"/>
        </w:rPr>
        <w:t>A</w:t>
      </w:r>
      <w:r w:rsidR="00DD514F" w:rsidRPr="00CC0417">
        <w:rPr>
          <w:rFonts w:ascii="Book Antiqua" w:hAnsi="Book Antiqua"/>
          <w:color w:val="auto"/>
          <w:sz w:val="22"/>
          <w:szCs w:val="22"/>
        </w:rPr>
        <w:t>ny firm meet</w:t>
      </w:r>
      <w:r w:rsidR="004C0D5F">
        <w:rPr>
          <w:rFonts w:ascii="Book Antiqua" w:hAnsi="Book Antiqua"/>
          <w:color w:val="auto"/>
          <w:sz w:val="22"/>
          <w:szCs w:val="22"/>
        </w:rPr>
        <w:t>ing</w:t>
      </w:r>
      <w:r w:rsidR="00DD514F" w:rsidRPr="00CC0417">
        <w:rPr>
          <w:rFonts w:ascii="Book Antiqua" w:hAnsi="Book Antiqua"/>
          <w:color w:val="auto"/>
          <w:sz w:val="22"/>
          <w:szCs w:val="22"/>
        </w:rPr>
        <w:t xml:space="preserve"> the minimum requirements of this RFP is encouraged to submit a proposal</w:t>
      </w:r>
      <w:r w:rsidRPr="00CC0417">
        <w:rPr>
          <w:rFonts w:ascii="Book Antiqua" w:hAnsi="Book Antiqua"/>
          <w:color w:val="auto"/>
          <w:sz w:val="22"/>
          <w:szCs w:val="22"/>
        </w:rPr>
        <w:t xml:space="preserve"> by following instructions set forth in Part 2</w:t>
      </w:r>
      <w:r w:rsidR="00526495" w:rsidRPr="00CC0417">
        <w:rPr>
          <w:rFonts w:ascii="Book Antiqua" w:hAnsi="Book Antiqua"/>
          <w:color w:val="auto"/>
          <w:sz w:val="22"/>
          <w:szCs w:val="22"/>
        </w:rPr>
        <w:t>.</w:t>
      </w:r>
      <w:r w:rsidRPr="00CC0417">
        <w:rPr>
          <w:rFonts w:ascii="Book Antiqua" w:hAnsi="Book Antiqua"/>
          <w:color w:val="auto"/>
          <w:sz w:val="22"/>
          <w:szCs w:val="22"/>
        </w:rPr>
        <w:t>A.</w:t>
      </w:r>
      <w:r w:rsidR="005E0045" w:rsidRPr="00CC0417">
        <w:rPr>
          <w:rFonts w:ascii="Book Antiqua" w:hAnsi="Book Antiqua"/>
          <w:color w:val="auto"/>
          <w:sz w:val="22"/>
          <w:szCs w:val="22"/>
        </w:rPr>
        <w:t xml:space="preserve"> The RFP is available electronically on the IPERS website, </w:t>
      </w:r>
      <w:hyperlink r:id="rId14" w:history="1">
        <w:r w:rsidR="005E0045" w:rsidRPr="00CC0417">
          <w:rPr>
            <w:rStyle w:val="Hyperlink"/>
            <w:rFonts w:ascii="Book Antiqua" w:hAnsi="Book Antiqua"/>
            <w:sz w:val="22"/>
            <w:szCs w:val="22"/>
          </w:rPr>
          <w:t>www.ipers.org</w:t>
        </w:r>
      </w:hyperlink>
      <w:r w:rsidR="005E0045" w:rsidRPr="00CC0417">
        <w:rPr>
          <w:rFonts w:ascii="Book Antiqua" w:hAnsi="Book Antiqua"/>
          <w:color w:val="auto"/>
          <w:sz w:val="22"/>
          <w:szCs w:val="22"/>
        </w:rPr>
        <w:t xml:space="preserve">, and on the </w:t>
      </w:r>
      <w:r w:rsidR="0027541C" w:rsidRPr="00CC0417">
        <w:rPr>
          <w:rFonts w:ascii="Book Antiqua" w:hAnsi="Book Antiqua"/>
          <w:color w:val="auto"/>
          <w:sz w:val="22"/>
          <w:szCs w:val="22"/>
        </w:rPr>
        <w:t>s</w:t>
      </w:r>
      <w:r w:rsidR="005E0045" w:rsidRPr="00CC0417">
        <w:rPr>
          <w:rFonts w:ascii="Book Antiqua" w:hAnsi="Book Antiqua"/>
          <w:color w:val="auto"/>
          <w:sz w:val="22"/>
          <w:szCs w:val="22"/>
        </w:rPr>
        <w:t xml:space="preserve">tate of Iowa website, </w:t>
      </w:r>
      <w:hyperlink r:id="rId15" w:history="1">
        <w:r w:rsidR="005E0045" w:rsidRPr="00CC0417">
          <w:rPr>
            <w:rStyle w:val="Hyperlink"/>
            <w:rFonts w:ascii="Book Antiqua" w:hAnsi="Book Antiqua"/>
            <w:sz w:val="22"/>
            <w:szCs w:val="22"/>
          </w:rPr>
          <w:t>www.iowa.gov</w:t>
        </w:r>
      </w:hyperlink>
      <w:r w:rsidR="005E0045" w:rsidRPr="00CC0417">
        <w:rPr>
          <w:rFonts w:ascii="Book Antiqua" w:hAnsi="Book Antiqua"/>
          <w:color w:val="auto"/>
          <w:sz w:val="22"/>
          <w:szCs w:val="22"/>
        </w:rPr>
        <w:t xml:space="preserve">.  </w:t>
      </w:r>
    </w:p>
    <w:p w14:paraId="537B1534" w14:textId="66079997" w:rsidR="004C0D5F" w:rsidRDefault="004C0D5F">
      <w:pPr>
        <w:rPr>
          <w:rFonts w:ascii="Book Antiqua" w:hAnsi="Book Antiqua"/>
          <w:color w:val="000000"/>
          <w:sz w:val="22"/>
          <w:szCs w:val="22"/>
          <w:u w:val="single"/>
        </w:rPr>
      </w:pPr>
    </w:p>
    <w:p w14:paraId="4C9C1CF5" w14:textId="00C5681E" w:rsidR="004C0D5F" w:rsidRDefault="004C0D5F">
      <w:pPr>
        <w:rPr>
          <w:rFonts w:ascii="Book Antiqua" w:hAnsi="Book Antiqua"/>
          <w:color w:val="000000"/>
          <w:sz w:val="16"/>
          <w:szCs w:val="16"/>
          <w:u w:val="single"/>
        </w:rPr>
      </w:pPr>
    </w:p>
    <w:p w14:paraId="3037EE03" w14:textId="77777777" w:rsidR="004C0D5F" w:rsidRPr="004C0D5F" w:rsidRDefault="004C0D5F">
      <w:pPr>
        <w:rPr>
          <w:rFonts w:ascii="Book Antiqua" w:hAnsi="Book Antiqua"/>
          <w:color w:val="000000"/>
          <w:sz w:val="16"/>
          <w:szCs w:val="16"/>
          <w:u w:val="single"/>
        </w:rPr>
      </w:pPr>
    </w:p>
    <w:p w14:paraId="56866B9F" w14:textId="776E09CE" w:rsidR="00DD514F" w:rsidRPr="00CC0417" w:rsidRDefault="00DD514F" w:rsidP="004F0AE4">
      <w:pPr>
        <w:pStyle w:val="CM30"/>
        <w:numPr>
          <w:ilvl w:val="0"/>
          <w:numId w:val="3"/>
        </w:numPr>
        <w:spacing w:after="0"/>
        <w:ind w:left="540"/>
        <w:jc w:val="both"/>
        <w:rPr>
          <w:rFonts w:ascii="Book Antiqua" w:hAnsi="Book Antiqua"/>
          <w:color w:val="000000"/>
          <w:sz w:val="22"/>
          <w:szCs w:val="22"/>
          <w:u w:val="single"/>
        </w:rPr>
      </w:pPr>
      <w:r w:rsidRPr="00CC0417">
        <w:rPr>
          <w:rFonts w:ascii="Book Antiqua" w:hAnsi="Book Antiqua"/>
          <w:color w:val="000000"/>
          <w:sz w:val="22"/>
          <w:szCs w:val="22"/>
          <w:u w:val="single"/>
        </w:rPr>
        <w:t xml:space="preserve">DEFINITION OF PRODUCT </w:t>
      </w:r>
    </w:p>
    <w:p w14:paraId="7DDB863A" w14:textId="77777777" w:rsidR="009A6829" w:rsidRPr="00CC0417" w:rsidRDefault="009A6829" w:rsidP="009A6829">
      <w:pPr>
        <w:pStyle w:val="CM30"/>
        <w:spacing w:after="0"/>
        <w:jc w:val="both"/>
        <w:rPr>
          <w:rFonts w:ascii="Book Antiqua" w:hAnsi="Book Antiqua"/>
          <w:color w:val="000000"/>
          <w:sz w:val="22"/>
          <w:szCs w:val="22"/>
          <w:u w:val="single"/>
        </w:rPr>
      </w:pPr>
    </w:p>
    <w:p w14:paraId="69B96C9C" w14:textId="0CCEF328" w:rsidR="009E1465" w:rsidRPr="00CC0417" w:rsidRDefault="009E1465" w:rsidP="00361344">
      <w:pPr>
        <w:pStyle w:val="CM30"/>
        <w:spacing w:after="0"/>
        <w:ind w:left="540"/>
        <w:jc w:val="both"/>
        <w:rPr>
          <w:rFonts w:ascii="Book Antiqua" w:hAnsi="Book Antiqua"/>
          <w:color w:val="000000"/>
          <w:sz w:val="22"/>
          <w:szCs w:val="22"/>
        </w:rPr>
      </w:pPr>
      <w:r w:rsidRPr="00CC0417">
        <w:rPr>
          <w:rFonts w:ascii="Book Antiqua" w:hAnsi="Book Antiqua"/>
          <w:sz w:val="22"/>
          <w:szCs w:val="22"/>
        </w:rPr>
        <w:t>T</w:t>
      </w:r>
      <w:r w:rsidR="001D518B" w:rsidRPr="00CC0417">
        <w:rPr>
          <w:rFonts w:ascii="Book Antiqua" w:hAnsi="Book Antiqua"/>
          <w:sz w:val="22"/>
          <w:szCs w:val="22"/>
        </w:rPr>
        <w:t xml:space="preserve">he </w:t>
      </w:r>
      <w:r w:rsidR="009945BF" w:rsidRPr="00CC0417">
        <w:rPr>
          <w:rFonts w:ascii="Book Antiqua" w:hAnsi="Book Antiqua"/>
          <w:sz w:val="22"/>
          <w:szCs w:val="22"/>
        </w:rPr>
        <w:t>Absolute Return</w:t>
      </w:r>
      <w:r w:rsidR="00A5038F" w:rsidRPr="00CC0417">
        <w:rPr>
          <w:rFonts w:ascii="Book Antiqua" w:hAnsi="Book Antiqua"/>
          <w:sz w:val="22"/>
          <w:szCs w:val="22"/>
        </w:rPr>
        <w:t xml:space="preserve"> </w:t>
      </w:r>
      <w:r w:rsidR="001D518B" w:rsidRPr="00CC0417">
        <w:rPr>
          <w:rFonts w:ascii="Book Antiqua" w:hAnsi="Book Antiqua"/>
          <w:sz w:val="22"/>
          <w:szCs w:val="22"/>
        </w:rPr>
        <w:t>“Product” is defined to be a</w:t>
      </w:r>
      <w:r w:rsidR="00B12626" w:rsidRPr="00CC0417">
        <w:rPr>
          <w:rFonts w:ascii="Book Antiqua" w:hAnsi="Book Antiqua"/>
          <w:sz w:val="22"/>
          <w:szCs w:val="22"/>
        </w:rPr>
        <w:t>ny</w:t>
      </w:r>
      <w:r w:rsidR="001D518B" w:rsidRPr="00CC0417">
        <w:rPr>
          <w:rFonts w:ascii="Book Antiqua" w:hAnsi="Book Antiqua"/>
          <w:sz w:val="22"/>
          <w:szCs w:val="22"/>
        </w:rPr>
        <w:t xml:space="preserve"> strategy that </w:t>
      </w:r>
      <w:r w:rsidR="001614BC" w:rsidRPr="00CC0417">
        <w:rPr>
          <w:rFonts w:ascii="Book Antiqua" w:hAnsi="Book Antiqua"/>
          <w:sz w:val="22"/>
          <w:szCs w:val="22"/>
        </w:rPr>
        <w:t>generates returns</w:t>
      </w:r>
      <w:r w:rsidR="00203ED7">
        <w:rPr>
          <w:rFonts w:ascii="Book Antiqua" w:hAnsi="Book Antiqua"/>
          <w:sz w:val="22"/>
          <w:szCs w:val="22"/>
        </w:rPr>
        <w:t xml:space="preserve"> (or its excess returns)</w:t>
      </w:r>
      <w:r w:rsidR="001614BC" w:rsidRPr="00CC0417">
        <w:rPr>
          <w:rFonts w:ascii="Book Antiqua" w:hAnsi="Book Antiqua"/>
          <w:sz w:val="22"/>
          <w:szCs w:val="22"/>
        </w:rPr>
        <w:t xml:space="preserve"> in a fashion uncorrelated to standard market betas. There are no restrictions on the underlying asset classes or financial instruments used to generate the return. The strategy return can be delivered through a collective fund, separately managed account, linked note or a custom index.</w:t>
      </w:r>
      <w:r w:rsidR="00590A98" w:rsidRPr="00CC0417">
        <w:rPr>
          <w:rFonts w:ascii="Book Antiqua" w:hAnsi="Book Antiqua"/>
          <w:sz w:val="22"/>
          <w:szCs w:val="22"/>
        </w:rPr>
        <w:t xml:space="preserve"> </w:t>
      </w:r>
      <w:r w:rsidR="00F91545" w:rsidRPr="00CC0417">
        <w:rPr>
          <w:rFonts w:ascii="Book Antiqua" w:hAnsi="Book Antiqua"/>
          <w:sz w:val="22"/>
        </w:rPr>
        <w:t>The strategy</w:t>
      </w:r>
      <w:r w:rsidR="00B35271">
        <w:rPr>
          <w:rFonts w:ascii="Book Antiqua" w:hAnsi="Book Antiqua"/>
          <w:sz w:val="22"/>
        </w:rPr>
        <w:t xml:space="preserve"> (or its excess returns)</w:t>
      </w:r>
      <w:r w:rsidR="00F91545" w:rsidRPr="00CC0417">
        <w:rPr>
          <w:rFonts w:ascii="Book Antiqua" w:hAnsi="Book Antiqua"/>
          <w:sz w:val="22"/>
        </w:rPr>
        <w:t xml:space="preserve"> is expected to have a </w:t>
      </w:r>
      <w:r w:rsidR="004C0D5F" w:rsidRPr="00CC0417">
        <w:rPr>
          <w:rFonts w:ascii="Book Antiqua" w:hAnsi="Book Antiqua"/>
          <w:sz w:val="22"/>
        </w:rPr>
        <w:t>long-term</w:t>
      </w:r>
      <w:r w:rsidR="001643C3" w:rsidRPr="00CC0417">
        <w:rPr>
          <w:rFonts w:ascii="Book Antiqua" w:hAnsi="Book Antiqua"/>
          <w:sz w:val="22"/>
        </w:rPr>
        <w:t xml:space="preserve"> </w:t>
      </w:r>
      <w:r w:rsidR="00F91545" w:rsidRPr="00CC0417">
        <w:rPr>
          <w:rFonts w:ascii="Book Antiqua" w:hAnsi="Book Antiqua"/>
          <w:sz w:val="22"/>
        </w:rPr>
        <w:t>beta of less than 0.</w:t>
      </w:r>
      <w:r w:rsidR="009B0E99" w:rsidRPr="00CC0417">
        <w:rPr>
          <w:rFonts w:ascii="Book Antiqua" w:hAnsi="Book Antiqua"/>
          <w:sz w:val="22"/>
        </w:rPr>
        <w:t>4</w:t>
      </w:r>
      <w:r w:rsidR="00F91545" w:rsidRPr="00CC0417">
        <w:rPr>
          <w:rFonts w:ascii="Book Antiqua" w:hAnsi="Book Antiqua"/>
          <w:sz w:val="22"/>
        </w:rPr>
        <w:t xml:space="preserve"> to </w:t>
      </w:r>
      <w:r w:rsidR="001614BC" w:rsidRPr="00CC0417">
        <w:rPr>
          <w:rFonts w:ascii="Book Antiqua" w:hAnsi="Book Antiqua"/>
          <w:sz w:val="22"/>
        </w:rPr>
        <w:t>global equity markets, global rate markets, global credit markets and commodity markets</w:t>
      </w:r>
      <w:r w:rsidR="00EE509C" w:rsidRPr="00CC0417">
        <w:rPr>
          <w:rFonts w:ascii="Book Antiqua" w:hAnsi="Book Antiqua"/>
          <w:sz w:val="22"/>
        </w:rPr>
        <w:t xml:space="preserve"> </w:t>
      </w:r>
    </w:p>
    <w:p w14:paraId="09887B29" w14:textId="77777777" w:rsidR="001412C1" w:rsidRPr="00CC0417" w:rsidRDefault="001412C1" w:rsidP="00F95657">
      <w:pPr>
        <w:pStyle w:val="Default"/>
        <w:jc w:val="both"/>
        <w:rPr>
          <w:rFonts w:ascii="Book Antiqua" w:hAnsi="Book Antiqua"/>
          <w:sz w:val="22"/>
          <w:szCs w:val="22"/>
        </w:rPr>
      </w:pPr>
    </w:p>
    <w:p w14:paraId="53E9893E" w14:textId="77777777" w:rsidR="00DD514F" w:rsidRPr="00CC0417" w:rsidRDefault="00DD514F" w:rsidP="004F0AE4">
      <w:pPr>
        <w:pStyle w:val="CM30"/>
        <w:numPr>
          <w:ilvl w:val="0"/>
          <w:numId w:val="3"/>
        </w:numPr>
        <w:spacing w:after="0"/>
        <w:ind w:left="540"/>
        <w:jc w:val="both"/>
        <w:rPr>
          <w:rFonts w:ascii="Book Antiqua" w:hAnsi="Book Antiqua"/>
          <w:color w:val="000000"/>
          <w:sz w:val="22"/>
          <w:szCs w:val="22"/>
          <w:u w:val="single"/>
        </w:rPr>
      </w:pPr>
      <w:r w:rsidRPr="00CC0417">
        <w:rPr>
          <w:rFonts w:ascii="Book Antiqua" w:hAnsi="Book Antiqua"/>
          <w:color w:val="000000"/>
          <w:sz w:val="22"/>
          <w:szCs w:val="22"/>
          <w:u w:val="single"/>
        </w:rPr>
        <w:t xml:space="preserve">MINIMUM REQUIREMENTS </w:t>
      </w:r>
    </w:p>
    <w:p w14:paraId="4142F5F3" w14:textId="77777777" w:rsidR="00C1173A" w:rsidRPr="00CC0417" w:rsidRDefault="00C1173A" w:rsidP="00F95657">
      <w:pPr>
        <w:pStyle w:val="Default"/>
        <w:jc w:val="both"/>
        <w:rPr>
          <w:rFonts w:ascii="Book Antiqua" w:hAnsi="Book Antiqua"/>
          <w:sz w:val="22"/>
          <w:szCs w:val="22"/>
        </w:rPr>
      </w:pPr>
    </w:p>
    <w:p w14:paraId="40E250BB" w14:textId="71ACF6E0" w:rsidR="00DD514F" w:rsidRPr="00CC0417" w:rsidRDefault="00DD514F" w:rsidP="00361344">
      <w:pPr>
        <w:pStyle w:val="CM30"/>
        <w:spacing w:after="0"/>
        <w:ind w:left="540"/>
        <w:jc w:val="both"/>
        <w:rPr>
          <w:rFonts w:ascii="Book Antiqua" w:hAnsi="Book Antiqua"/>
          <w:color w:val="000000"/>
          <w:sz w:val="22"/>
          <w:szCs w:val="22"/>
        </w:rPr>
      </w:pPr>
      <w:r w:rsidRPr="00CC0417">
        <w:rPr>
          <w:rFonts w:ascii="Book Antiqua" w:hAnsi="Book Antiqua"/>
          <w:sz w:val="22"/>
          <w:szCs w:val="22"/>
        </w:rPr>
        <w:t xml:space="preserve">To be considered as a </w:t>
      </w:r>
      <w:r w:rsidR="008B3DAA" w:rsidRPr="00CC0417">
        <w:rPr>
          <w:rFonts w:ascii="Book Antiqua" w:hAnsi="Book Antiqua"/>
          <w:sz w:val="22"/>
          <w:szCs w:val="22"/>
        </w:rPr>
        <w:t>manager</w:t>
      </w:r>
      <w:r w:rsidRPr="00CC0417">
        <w:rPr>
          <w:rFonts w:ascii="Book Antiqua" w:hAnsi="Book Antiqua"/>
          <w:sz w:val="22"/>
          <w:szCs w:val="22"/>
        </w:rPr>
        <w:t xml:space="preserve"> for the purpose stated above, </w:t>
      </w:r>
      <w:r w:rsidR="006E3C15" w:rsidRPr="00CC0417">
        <w:rPr>
          <w:rFonts w:ascii="Book Antiqua" w:hAnsi="Book Antiqua"/>
          <w:sz w:val="22"/>
          <w:szCs w:val="22"/>
        </w:rPr>
        <w:t>firms submitting proposals must</w:t>
      </w:r>
      <w:r w:rsidR="006E3C15" w:rsidRPr="00CC0417">
        <w:rPr>
          <w:rFonts w:ascii="Book Antiqua" w:hAnsi="Book Antiqua"/>
          <w:color w:val="000000"/>
          <w:sz w:val="22"/>
          <w:szCs w:val="22"/>
        </w:rPr>
        <w:t xml:space="preserve"> meet </w:t>
      </w:r>
      <w:r w:rsidRPr="00CC0417">
        <w:rPr>
          <w:rFonts w:ascii="Book Antiqua" w:hAnsi="Book Antiqua"/>
          <w:color w:val="000000"/>
          <w:sz w:val="22"/>
          <w:szCs w:val="22"/>
        </w:rPr>
        <w:t xml:space="preserve">the following minimum requirements: </w:t>
      </w:r>
    </w:p>
    <w:p w14:paraId="453FED86" w14:textId="77777777" w:rsidR="00361344" w:rsidRPr="00CC0417" w:rsidRDefault="00361344" w:rsidP="00361344">
      <w:pPr>
        <w:pStyle w:val="Default"/>
        <w:rPr>
          <w:rFonts w:ascii="Book Antiqua" w:hAnsi="Book Antiqua"/>
        </w:rPr>
      </w:pPr>
    </w:p>
    <w:p w14:paraId="4088147B" w14:textId="507A6D76" w:rsidR="009E1465" w:rsidRPr="00CC0417" w:rsidRDefault="009E1465" w:rsidP="004F0AE4">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The firm managing the Product must be registered as</w:t>
      </w:r>
      <w:r w:rsidR="00F4602C" w:rsidRPr="00CC0417">
        <w:rPr>
          <w:rFonts w:ascii="Book Antiqua" w:hAnsi="Book Antiqua"/>
          <w:sz w:val="22"/>
          <w:szCs w:val="22"/>
        </w:rPr>
        <w:t xml:space="preserve"> </w:t>
      </w:r>
      <w:r w:rsidRPr="00CC0417">
        <w:rPr>
          <w:rFonts w:ascii="Book Antiqua" w:hAnsi="Book Antiqua"/>
          <w:sz w:val="22"/>
          <w:szCs w:val="22"/>
        </w:rPr>
        <w:t xml:space="preserve">an investment adviser under the Investment Advisers Act of 1940 and provide its full Form </w:t>
      </w:r>
      <w:r w:rsidR="0027541C" w:rsidRPr="00CC0417">
        <w:rPr>
          <w:rFonts w:ascii="Book Antiqua" w:hAnsi="Book Antiqua"/>
          <w:sz w:val="22"/>
          <w:szCs w:val="22"/>
        </w:rPr>
        <w:t>ADV or</w:t>
      </w:r>
      <w:r w:rsidRPr="00CC0417">
        <w:rPr>
          <w:rFonts w:ascii="Book Antiqua" w:hAnsi="Book Antiqua"/>
          <w:sz w:val="22"/>
          <w:szCs w:val="22"/>
        </w:rPr>
        <w:t xml:space="preserve"> provide proof of bank exemption</w:t>
      </w:r>
      <w:r w:rsidR="00CA624C" w:rsidRPr="00CC0417">
        <w:rPr>
          <w:rFonts w:ascii="Book Antiqua" w:hAnsi="Book Antiqua"/>
          <w:sz w:val="22"/>
          <w:szCs w:val="22"/>
        </w:rPr>
        <w:t>.</w:t>
      </w:r>
    </w:p>
    <w:p w14:paraId="3F86949D" w14:textId="5AFD30B5" w:rsidR="009E1465" w:rsidRPr="00CC0417" w:rsidRDefault="009E1465" w:rsidP="004F0AE4">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The Product must have a minimum </w:t>
      </w:r>
      <w:r w:rsidR="004D116A" w:rsidRPr="00CC0417">
        <w:rPr>
          <w:rFonts w:ascii="Book Antiqua" w:hAnsi="Book Antiqua"/>
          <w:sz w:val="22"/>
          <w:szCs w:val="22"/>
        </w:rPr>
        <w:t xml:space="preserve">AUM </w:t>
      </w:r>
      <w:r w:rsidRPr="00CC0417">
        <w:rPr>
          <w:rFonts w:ascii="Book Antiqua" w:hAnsi="Book Antiqua"/>
          <w:sz w:val="22"/>
          <w:szCs w:val="22"/>
        </w:rPr>
        <w:t>of $</w:t>
      </w:r>
      <w:r w:rsidR="001643C3" w:rsidRPr="00CC0417">
        <w:rPr>
          <w:rFonts w:ascii="Book Antiqua" w:hAnsi="Book Antiqua"/>
          <w:sz w:val="22"/>
          <w:szCs w:val="22"/>
        </w:rPr>
        <w:t>5</w:t>
      </w:r>
      <w:r w:rsidR="005862E5" w:rsidRPr="00CC0417">
        <w:rPr>
          <w:rFonts w:ascii="Book Antiqua" w:hAnsi="Book Antiqua"/>
          <w:sz w:val="22"/>
          <w:szCs w:val="22"/>
        </w:rPr>
        <w:t>00,</w:t>
      </w:r>
      <w:r w:rsidRPr="00CC0417">
        <w:rPr>
          <w:rFonts w:ascii="Book Antiqua" w:hAnsi="Book Antiqua"/>
          <w:sz w:val="22"/>
          <w:szCs w:val="22"/>
        </w:rPr>
        <w:t>000,000</w:t>
      </w:r>
      <w:r w:rsidR="004D116A" w:rsidRPr="00CC0417">
        <w:rPr>
          <w:rFonts w:ascii="Book Antiqua" w:hAnsi="Book Antiqua"/>
          <w:sz w:val="22"/>
          <w:szCs w:val="22"/>
        </w:rPr>
        <w:t xml:space="preserve"> </w:t>
      </w:r>
      <w:r w:rsidRPr="00CC0417">
        <w:rPr>
          <w:rFonts w:ascii="Book Antiqua" w:hAnsi="Book Antiqua"/>
          <w:sz w:val="22"/>
          <w:szCs w:val="22"/>
        </w:rPr>
        <w:t xml:space="preserve">as of </w:t>
      </w:r>
      <w:r w:rsidR="00597058">
        <w:rPr>
          <w:rFonts w:ascii="Book Antiqua" w:hAnsi="Book Antiqua"/>
          <w:sz w:val="22"/>
          <w:szCs w:val="22"/>
        </w:rPr>
        <w:t>December</w:t>
      </w:r>
      <w:r w:rsidR="008B5567" w:rsidRPr="00CC0417">
        <w:rPr>
          <w:rFonts w:ascii="Book Antiqua" w:hAnsi="Book Antiqua"/>
          <w:sz w:val="22"/>
          <w:szCs w:val="22"/>
        </w:rPr>
        <w:t xml:space="preserve"> 3</w:t>
      </w:r>
      <w:r w:rsidR="00032844">
        <w:rPr>
          <w:rFonts w:ascii="Book Antiqua" w:hAnsi="Book Antiqua"/>
          <w:sz w:val="22"/>
          <w:szCs w:val="22"/>
        </w:rPr>
        <w:t>1</w:t>
      </w:r>
      <w:r w:rsidRPr="00CC0417">
        <w:rPr>
          <w:rFonts w:ascii="Book Antiqua" w:hAnsi="Book Antiqua"/>
          <w:sz w:val="22"/>
          <w:szCs w:val="22"/>
        </w:rPr>
        <w:t>, 20</w:t>
      </w:r>
      <w:r w:rsidR="008B5567" w:rsidRPr="00CC0417">
        <w:rPr>
          <w:rFonts w:ascii="Book Antiqua" w:hAnsi="Book Antiqua"/>
          <w:sz w:val="22"/>
          <w:szCs w:val="22"/>
        </w:rPr>
        <w:t>2</w:t>
      </w:r>
      <w:r w:rsidR="00CB3D7A">
        <w:rPr>
          <w:rFonts w:ascii="Book Antiqua" w:hAnsi="Book Antiqua"/>
          <w:sz w:val="22"/>
          <w:szCs w:val="22"/>
        </w:rPr>
        <w:t>4</w:t>
      </w:r>
      <w:r w:rsidR="009A5C2C" w:rsidRPr="00CC0417">
        <w:rPr>
          <w:rFonts w:ascii="Book Antiqua" w:hAnsi="Book Antiqua"/>
          <w:sz w:val="22"/>
          <w:szCs w:val="22"/>
        </w:rPr>
        <w:t>.</w:t>
      </w:r>
      <w:r w:rsidR="004D116A" w:rsidRPr="00CC0417">
        <w:rPr>
          <w:rFonts w:ascii="Book Antiqua" w:hAnsi="Book Antiqua"/>
          <w:sz w:val="22"/>
          <w:szCs w:val="22"/>
        </w:rPr>
        <w:t xml:space="preserve"> </w:t>
      </w:r>
    </w:p>
    <w:p w14:paraId="07E67C48" w14:textId="73461DD3" w:rsidR="00B5458F" w:rsidRPr="00CC0417" w:rsidRDefault="009E1465" w:rsidP="004F0AE4">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The firm must be willing to accept a performance-based fee arrangement. </w:t>
      </w:r>
    </w:p>
    <w:p w14:paraId="1056AEF5" w14:textId="6FC94C87" w:rsidR="009E1465" w:rsidRPr="00CC0417" w:rsidRDefault="00362753" w:rsidP="001412C1">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The Product must </w:t>
      </w:r>
      <w:r w:rsidR="00B3762C" w:rsidRPr="00CC0417">
        <w:rPr>
          <w:rFonts w:ascii="Book Antiqua" w:hAnsi="Book Antiqua"/>
          <w:sz w:val="22"/>
          <w:szCs w:val="22"/>
        </w:rPr>
        <w:t xml:space="preserve">have a </w:t>
      </w:r>
      <w:r w:rsidR="005450DB" w:rsidRPr="00CC0417">
        <w:rPr>
          <w:rFonts w:ascii="Book Antiqua" w:hAnsi="Book Antiqua"/>
          <w:sz w:val="22"/>
          <w:szCs w:val="22"/>
        </w:rPr>
        <w:t xml:space="preserve">continuous, </w:t>
      </w:r>
      <w:r w:rsidR="00B3762C" w:rsidRPr="00CC0417">
        <w:rPr>
          <w:rFonts w:ascii="Book Antiqua" w:hAnsi="Book Antiqua"/>
          <w:sz w:val="22"/>
          <w:szCs w:val="22"/>
        </w:rPr>
        <w:t xml:space="preserve">proven and verifiable track record of at least </w:t>
      </w:r>
      <w:r w:rsidR="003A72C4" w:rsidRPr="00CC0417">
        <w:rPr>
          <w:rFonts w:ascii="Book Antiqua" w:hAnsi="Book Antiqua"/>
          <w:sz w:val="22"/>
          <w:szCs w:val="22"/>
        </w:rPr>
        <w:t>five</w:t>
      </w:r>
      <w:r w:rsidR="005450DB" w:rsidRPr="00CC0417">
        <w:rPr>
          <w:rFonts w:ascii="Book Antiqua" w:hAnsi="Book Antiqua"/>
          <w:sz w:val="22"/>
          <w:szCs w:val="22"/>
        </w:rPr>
        <w:t xml:space="preserve"> </w:t>
      </w:r>
      <w:r w:rsidR="00B3762C" w:rsidRPr="00CC0417">
        <w:rPr>
          <w:rFonts w:ascii="Book Antiqua" w:hAnsi="Book Antiqua"/>
          <w:sz w:val="22"/>
          <w:szCs w:val="22"/>
        </w:rPr>
        <w:t>(</w:t>
      </w:r>
      <w:r w:rsidR="003A72C4" w:rsidRPr="00CC0417">
        <w:rPr>
          <w:rFonts w:ascii="Book Antiqua" w:hAnsi="Book Antiqua"/>
          <w:sz w:val="22"/>
          <w:szCs w:val="22"/>
        </w:rPr>
        <w:t>5</w:t>
      </w:r>
      <w:r w:rsidR="00B3762C" w:rsidRPr="00CC0417">
        <w:rPr>
          <w:rFonts w:ascii="Book Antiqua" w:hAnsi="Book Antiqua"/>
          <w:sz w:val="22"/>
          <w:szCs w:val="22"/>
        </w:rPr>
        <w:t xml:space="preserve">) </w:t>
      </w:r>
      <w:r w:rsidR="001643C3" w:rsidRPr="00CC0417">
        <w:rPr>
          <w:rFonts w:ascii="Book Antiqua" w:hAnsi="Book Antiqua"/>
          <w:sz w:val="22"/>
          <w:szCs w:val="22"/>
        </w:rPr>
        <w:t xml:space="preserve">full </w:t>
      </w:r>
      <w:r w:rsidR="00B3762C" w:rsidRPr="00CC0417">
        <w:rPr>
          <w:rFonts w:ascii="Book Antiqua" w:hAnsi="Book Antiqua"/>
          <w:sz w:val="22"/>
          <w:szCs w:val="22"/>
        </w:rPr>
        <w:t xml:space="preserve">years as of </w:t>
      </w:r>
      <w:r w:rsidR="001643C3" w:rsidRPr="00CC0417">
        <w:rPr>
          <w:rFonts w:ascii="Book Antiqua" w:hAnsi="Book Antiqua"/>
          <w:sz w:val="22"/>
          <w:szCs w:val="22"/>
        </w:rPr>
        <w:t>December 3</w:t>
      </w:r>
      <w:r w:rsidR="00032844">
        <w:rPr>
          <w:rFonts w:ascii="Book Antiqua" w:hAnsi="Book Antiqua"/>
          <w:sz w:val="22"/>
          <w:szCs w:val="22"/>
        </w:rPr>
        <w:t>1</w:t>
      </w:r>
      <w:r w:rsidR="00B3762C" w:rsidRPr="00CC0417">
        <w:rPr>
          <w:rFonts w:ascii="Book Antiqua" w:hAnsi="Book Antiqua"/>
          <w:sz w:val="22"/>
          <w:szCs w:val="22"/>
        </w:rPr>
        <w:t>, 20</w:t>
      </w:r>
      <w:r w:rsidR="00CB3D7A">
        <w:rPr>
          <w:rFonts w:ascii="Book Antiqua" w:hAnsi="Book Antiqua"/>
          <w:sz w:val="22"/>
          <w:szCs w:val="22"/>
        </w:rPr>
        <w:t>24</w:t>
      </w:r>
      <w:r w:rsidR="001643C3" w:rsidRPr="00CC0417">
        <w:rPr>
          <w:rFonts w:ascii="Book Antiqua" w:hAnsi="Book Antiqua"/>
          <w:sz w:val="22"/>
          <w:szCs w:val="22"/>
        </w:rPr>
        <w:t xml:space="preserve"> </w:t>
      </w:r>
      <w:r w:rsidR="00B3762C" w:rsidRPr="00CC0417">
        <w:rPr>
          <w:rFonts w:ascii="Book Antiqua" w:hAnsi="Book Antiqua"/>
          <w:sz w:val="22"/>
          <w:szCs w:val="22"/>
        </w:rPr>
        <w:t>(</w:t>
      </w:r>
      <w:r w:rsidR="000A7B43" w:rsidRPr="00CC0417">
        <w:rPr>
          <w:rFonts w:ascii="Book Antiqua" w:hAnsi="Book Antiqua"/>
          <w:sz w:val="22"/>
          <w:szCs w:val="22"/>
        </w:rPr>
        <w:t>N</w:t>
      </w:r>
      <w:r w:rsidR="00B3762C" w:rsidRPr="00CC0417">
        <w:rPr>
          <w:rFonts w:ascii="Book Antiqua" w:hAnsi="Book Antiqua"/>
          <w:sz w:val="22"/>
          <w:szCs w:val="22"/>
        </w:rPr>
        <w:t>ote: simulated or back tested results for any portion of this period are not acceptable). The Product inception date must be clearly stated within the proposal response.</w:t>
      </w:r>
    </w:p>
    <w:p w14:paraId="6882B203" w14:textId="7A4FE66D" w:rsidR="009E1465" w:rsidRPr="00CC0417" w:rsidRDefault="009E1465" w:rsidP="001412C1">
      <w:pPr>
        <w:pStyle w:val="Default"/>
        <w:numPr>
          <w:ilvl w:val="0"/>
          <w:numId w:val="5"/>
        </w:numPr>
        <w:tabs>
          <w:tab w:val="left" w:pos="1080"/>
        </w:tabs>
        <w:spacing w:after="240"/>
        <w:jc w:val="both"/>
        <w:rPr>
          <w:rFonts w:ascii="Book Antiqua" w:hAnsi="Book Antiqua"/>
          <w:sz w:val="22"/>
          <w:szCs w:val="22"/>
        </w:rPr>
      </w:pPr>
      <w:r w:rsidRPr="00CC0417">
        <w:rPr>
          <w:rFonts w:ascii="Book Antiqua" w:hAnsi="Book Antiqua"/>
          <w:sz w:val="22"/>
          <w:szCs w:val="22"/>
        </w:rPr>
        <w:t xml:space="preserve">Monthly </w:t>
      </w:r>
      <w:r w:rsidR="00C65BB2" w:rsidRPr="00CC0417">
        <w:rPr>
          <w:rFonts w:ascii="Book Antiqua" w:hAnsi="Book Antiqua"/>
          <w:sz w:val="22"/>
          <w:szCs w:val="22"/>
        </w:rPr>
        <w:t xml:space="preserve">net </w:t>
      </w:r>
      <w:r w:rsidR="00FE5BC7" w:rsidRPr="00CC0417">
        <w:rPr>
          <w:rFonts w:ascii="Book Antiqua" w:hAnsi="Book Antiqua"/>
          <w:sz w:val="22"/>
          <w:szCs w:val="22"/>
        </w:rPr>
        <w:t xml:space="preserve">of fee Product composite </w:t>
      </w:r>
      <w:r w:rsidR="003932A6" w:rsidRPr="00CC0417">
        <w:rPr>
          <w:rFonts w:ascii="Book Antiqua" w:hAnsi="Book Antiqua"/>
          <w:sz w:val="22"/>
          <w:szCs w:val="22"/>
        </w:rPr>
        <w:t>returns (</w:t>
      </w:r>
      <w:r w:rsidR="001412C1" w:rsidRPr="00CC0417">
        <w:rPr>
          <w:rFonts w:ascii="Book Antiqua" w:hAnsi="Book Antiqua"/>
          <w:sz w:val="22"/>
          <w:szCs w:val="22"/>
        </w:rPr>
        <w:t>from</w:t>
      </w:r>
      <w:r w:rsidRPr="00CC0417">
        <w:rPr>
          <w:rFonts w:ascii="Book Antiqua" w:hAnsi="Book Antiqua"/>
          <w:sz w:val="22"/>
          <w:szCs w:val="22"/>
        </w:rPr>
        <w:t xml:space="preserve"> Product inception </w:t>
      </w:r>
      <w:r w:rsidR="001412C1" w:rsidRPr="00CC0417">
        <w:rPr>
          <w:rFonts w:ascii="Book Antiqua" w:hAnsi="Book Antiqua"/>
          <w:sz w:val="22"/>
          <w:szCs w:val="22"/>
        </w:rPr>
        <w:t xml:space="preserve">through </w:t>
      </w:r>
      <w:r w:rsidR="00597058">
        <w:rPr>
          <w:rFonts w:ascii="Book Antiqua" w:hAnsi="Book Antiqua"/>
          <w:sz w:val="22"/>
          <w:szCs w:val="22"/>
        </w:rPr>
        <w:t xml:space="preserve">December </w:t>
      </w:r>
      <w:r w:rsidR="002F5698" w:rsidRPr="00CC0417">
        <w:rPr>
          <w:rFonts w:ascii="Book Antiqua" w:hAnsi="Book Antiqua"/>
          <w:sz w:val="22"/>
          <w:szCs w:val="22"/>
        </w:rPr>
        <w:t>3</w:t>
      </w:r>
      <w:r w:rsidR="00032844">
        <w:rPr>
          <w:rFonts w:ascii="Book Antiqua" w:hAnsi="Book Antiqua"/>
          <w:sz w:val="22"/>
          <w:szCs w:val="22"/>
        </w:rPr>
        <w:t>1</w:t>
      </w:r>
      <w:r w:rsidR="001412C1" w:rsidRPr="00CC0417">
        <w:rPr>
          <w:rFonts w:ascii="Book Antiqua" w:hAnsi="Book Antiqua"/>
          <w:sz w:val="22"/>
          <w:szCs w:val="22"/>
        </w:rPr>
        <w:t>, 20</w:t>
      </w:r>
      <w:r w:rsidR="002F5698" w:rsidRPr="00CC0417">
        <w:rPr>
          <w:rFonts w:ascii="Book Antiqua" w:hAnsi="Book Antiqua"/>
          <w:sz w:val="22"/>
          <w:szCs w:val="22"/>
        </w:rPr>
        <w:t>2</w:t>
      </w:r>
      <w:r w:rsidR="00CB3D7A">
        <w:rPr>
          <w:rFonts w:ascii="Book Antiqua" w:hAnsi="Book Antiqua"/>
          <w:sz w:val="22"/>
          <w:szCs w:val="22"/>
        </w:rPr>
        <w:t>4</w:t>
      </w:r>
      <w:r w:rsidR="003932A6" w:rsidRPr="00CC0417">
        <w:rPr>
          <w:rFonts w:ascii="Book Antiqua" w:hAnsi="Book Antiqua"/>
          <w:sz w:val="22"/>
          <w:szCs w:val="22"/>
        </w:rPr>
        <w:t>)</w:t>
      </w:r>
      <w:r w:rsidR="001412C1" w:rsidRPr="00CC0417">
        <w:rPr>
          <w:rFonts w:ascii="Book Antiqua" w:hAnsi="Book Antiqua"/>
          <w:sz w:val="22"/>
          <w:szCs w:val="22"/>
        </w:rPr>
        <w:t xml:space="preserve"> </w:t>
      </w:r>
      <w:r w:rsidRPr="00CC0417">
        <w:rPr>
          <w:rFonts w:ascii="Book Antiqua" w:hAnsi="Book Antiqua"/>
          <w:sz w:val="22"/>
          <w:szCs w:val="22"/>
        </w:rPr>
        <w:t xml:space="preserve">must be submitted </w:t>
      </w:r>
      <w:r w:rsidR="005450DB" w:rsidRPr="00CC0417">
        <w:rPr>
          <w:rFonts w:ascii="Book Antiqua" w:hAnsi="Book Antiqua"/>
          <w:sz w:val="22"/>
          <w:szCs w:val="22"/>
        </w:rPr>
        <w:t>along with the proposal</w:t>
      </w:r>
      <w:r w:rsidR="00FE5BC7" w:rsidRPr="00CC0417">
        <w:rPr>
          <w:rFonts w:ascii="Book Antiqua" w:hAnsi="Book Antiqua"/>
          <w:sz w:val="22"/>
          <w:szCs w:val="22"/>
        </w:rPr>
        <w:t xml:space="preserve"> in </w:t>
      </w:r>
      <w:r w:rsidR="00526495" w:rsidRPr="00CC0417">
        <w:rPr>
          <w:rFonts w:ascii="Book Antiqua" w:hAnsi="Book Antiqua"/>
          <w:sz w:val="22"/>
          <w:szCs w:val="22"/>
        </w:rPr>
        <w:t xml:space="preserve">Excel </w:t>
      </w:r>
      <w:r w:rsidR="00FE5BC7" w:rsidRPr="00CC0417">
        <w:rPr>
          <w:rFonts w:ascii="Book Antiqua" w:hAnsi="Book Antiqua"/>
          <w:sz w:val="22"/>
          <w:szCs w:val="22"/>
        </w:rPr>
        <w:t xml:space="preserve">spreadsheet format </w:t>
      </w:r>
      <w:r w:rsidR="005450DB" w:rsidRPr="00CC0417">
        <w:rPr>
          <w:rFonts w:ascii="Book Antiqua" w:hAnsi="Book Antiqua"/>
          <w:sz w:val="22"/>
          <w:szCs w:val="22"/>
        </w:rPr>
        <w:t>(</w:t>
      </w:r>
      <w:r w:rsidR="003C2D62" w:rsidRPr="00CC0417">
        <w:rPr>
          <w:rFonts w:ascii="Book Antiqua" w:hAnsi="Book Antiqua"/>
          <w:sz w:val="22"/>
          <w:szCs w:val="22"/>
        </w:rPr>
        <w:t>in the form of Exhibit A</w:t>
      </w:r>
      <w:r w:rsidR="005450DB" w:rsidRPr="00CC0417">
        <w:rPr>
          <w:rFonts w:ascii="Book Antiqua" w:hAnsi="Book Antiqua"/>
          <w:sz w:val="22"/>
          <w:szCs w:val="22"/>
        </w:rPr>
        <w:t>)</w:t>
      </w:r>
      <w:r w:rsidR="003C2D62" w:rsidRPr="00CC0417">
        <w:rPr>
          <w:rFonts w:ascii="Book Antiqua" w:hAnsi="Book Antiqua"/>
          <w:sz w:val="22"/>
          <w:szCs w:val="22"/>
        </w:rPr>
        <w:t xml:space="preserve"> </w:t>
      </w:r>
      <w:r w:rsidR="00FE5BC7" w:rsidRPr="00CC0417">
        <w:rPr>
          <w:rFonts w:ascii="Book Antiqua" w:hAnsi="Book Antiqua"/>
          <w:sz w:val="22"/>
          <w:szCs w:val="22"/>
        </w:rPr>
        <w:t xml:space="preserve">to </w:t>
      </w:r>
      <w:hyperlink r:id="rId16" w:history="1">
        <w:r w:rsidR="004C0D5F" w:rsidRPr="004C733E">
          <w:rPr>
            <w:rStyle w:val="Hyperlink"/>
            <w:rFonts w:ascii="Book Antiqua" w:hAnsi="Book Antiqua"/>
            <w:sz w:val="22"/>
            <w:szCs w:val="22"/>
          </w:rPr>
          <w:t>investments-rfp@ipers.org</w:t>
        </w:r>
      </w:hyperlink>
      <w:r w:rsidR="004C6C19">
        <w:rPr>
          <w:rFonts w:ascii="Book Antiqua" w:hAnsi="Book Antiqua"/>
          <w:sz w:val="22"/>
          <w:szCs w:val="22"/>
        </w:rPr>
        <w:t>.</w:t>
      </w:r>
    </w:p>
    <w:p w14:paraId="78F40217" w14:textId="33E7BD25" w:rsidR="00261025" w:rsidRPr="004C0D5F" w:rsidRDefault="00261025" w:rsidP="00261025">
      <w:pPr>
        <w:pStyle w:val="Default"/>
        <w:numPr>
          <w:ilvl w:val="0"/>
          <w:numId w:val="5"/>
        </w:numPr>
        <w:tabs>
          <w:tab w:val="left" w:pos="1080"/>
        </w:tabs>
        <w:spacing w:after="240"/>
        <w:jc w:val="both"/>
        <w:rPr>
          <w:rFonts w:ascii="Book Antiqua" w:hAnsi="Book Antiqua"/>
        </w:rPr>
      </w:pPr>
      <w:r w:rsidRPr="00CC0417">
        <w:rPr>
          <w:rFonts w:ascii="Book Antiqua" w:hAnsi="Book Antiqua"/>
          <w:sz w:val="22"/>
        </w:rPr>
        <w:t xml:space="preserve">Firms with multiple distinct </w:t>
      </w:r>
      <w:r w:rsidR="00526495" w:rsidRPr="00CC0417">
        <w:rPr>
          <w:rFonts w:ascii="Book Antiqua" w:hAnsi="Book Antiqua"/>
          <w:sz w:val="22"/>
        </w:rPr>
        <w:t>P</w:t>
      </w:r>
      <w:r w:rsidRPr="00CC0417">
        <w:rPr>
          <w:rFonts w:ascii="Book Antiqua" w:hAnsi="Book Antiqua"/>
          <w:sz w:val="22"/>
        </w:rPr>
        <w:t xml:space="preserve">roducts that meet the criteria must provide </w:t>
      </w:r>
      <w:r w:rsidR="00EA6261" w:rsidRPr="00CC0417">
        <w:rPr>
          <w:rFonts w:ascii="Book Antiqua" w:hAnsi="Book Antiqua"/>
          <w:sz w:val="22"/>
        </w:rPr>
        <w:t>a separate proposal for each Product.</w:t>
      </w:r>
    </w:p>
    <w:p w14:paraId="7B3CC585" w14:textId="021EE16D" w:rsidR="00DD514F" w:rsidRPr="00CC0417" w:rsidRDefault="00DD514F" w:rsidP="004F0AE4">
      <w:pPr>
        <w:pStyle w:val="CM30"/>
        <w:numPr>
          <w:ilvl w:val="0"/>
          <w:numId w:val="3"/>
        </w:numPr>
        <w:spacing w:after="0"/>
        <w:ind w:left="540"/>
        <w:jc w:val="both"/>
        <w:rPr>
          <w:rFonts w:ascii="Book Antiqua" w:hAnsi="Book Antiqua"/>
          <w:color w:val="000000"/>
          <w:sz w:val="22"/>
          <w:szCs w:val="22"/>
          <w:u w:val="single"/>
        </w:rPr>
      </w:pPr>
      <w:r w:rsidRPr="00CC0417">
        <w:rPr>
          <w:rFonts w:ascii="Book Antiqua" w:hAnsi="Book Antiqua"/>
          <w:color w:val="000000"/>
          <w:sz w:val="22"/>
          <w:szCs w:val="22"/>
          <w:u w:val="single"/>
        </w:rPr>
        <w:t xml:space="preserve">SCOPE OF SERVICES </w:t>
      </w:r>
    </w:p>
    <w:p w14:paraId="65728C54" w14:textId="77777777" w:rsidR="00C1173A" w:rsidRPr="00CC0417" w:rsidRDefault="00C1173A" w:rsidP="00C1173A">
      <w:pPr>
        <w:pStyle w:val="Default"/>
        <w:rPr>
          <w:rFonts w:ascii="Book Antiqua" w:hAnsi="Book Antiqua"/>
        </w:rPr>
      </w:pPr>
    </w:p>
    <w:p w14:paraId="767E6D05" w14:textId="77777777" w:rsidR="00DD514F" w:rsidRPr="00CC0417" w:rsidRDefault="00DD514F" w:rsidP="00361344">
      <w:pPr>
        <w:pStyle w:val="CM30"/>
        <w:spacing w:after="0"/>
        <w:ind w:left="540"/>
        <w:jc w:val="both"/>
        <w:rPr>
          <w:rFonts w:ascii="Book Antiqua" w:hAnsi="Book Antiqua"/>
          <w:color w:val="000000"/>
          <w:sz w:val="22"/>
          <w:szCs w:val="22"/>
        </w:rPr>
      </w:pPr>
      <w:r w:rsidRPr="00CC0417">
        <w:rPr>
          <w:rFonts w:ascii="Book Antiqua" w:hAnsi="Book Antiqua"/>
          <w:color w:val="000000"/>
          <w:sz w:val="22"/>
          <w:szCs w:val="22"/>
        </w:rPr>
        <w:t xml:space="preserve">The Manager will be required to provide the following scope of services to IPERS: </w:t>
      </w:r>
    </w:p>
    <w:p w14:paraId="6B295858" w14:textId="77777777" w:rsidR="00361344" w:rsidRPr="00CC0417" w:rsidRDefault="00361344" w:rsidP="00361344">
      <w:pPr>
        <w:pStyle w:val="Default"/>
        <w:rPr>
          <w:rFonts w:ascii="Book Antiqua" w:hAnsi="Book Antiqua"/>
        </w:rPr>
      </w:pPr>
    </w:p>
    <w:p w14:paraId="2C2F07CE" w14:textId="77777777" w:rsidR="00DD514F" w:rsidRPr="00CC0417" w:rsidRDefault="00DD514F" w:rsidP="004F0AE4">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Invest allocated funds in conformity with the investment policy and guidelines of the System, as defined in the contract established between IPERS and the firm. Provide discretionary management of the funds under the contract. </w:t>
      </w:r>
    </w:p>
    <w:p w14:paraId="234B299A" w14:textId="75BAB3A3" w:rsidR="00DD514F" w:rsidRDefault="00DD514F" w:rsidP="004F0AE4">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Provide periodic reports and information relating to the firm’s investment strategy and other pertinent information pertaining to the investment of the System’s funds, as requested by IPERS. Provide monthly reports on portfolio appraisals, performance evaluation and attribution, and trading activities. </w:t>
      </w:r>
    </w:p>
    <w:p w14:paraId="30333185" w14:textId="141FEF76" w:rsidR="004C0D5F" w:rsidRDefault="004C0D5F" w:rsidP="004C0D5F">
      <w:pPr>
        <w:pStyle w:val="Default"/>
        <w:tabs>
          <w:tab w:val="left" w:pos="1080"/>
        </w:tabs>
        <w:ind w:left="1080"/>
        <w:jc w:val="both"/>
        <w:rPr>
          <w:rFonts w:ascii="Book Antiqua" w:hAnsi="Book Antiqua"/>
          <w:sz w:val="16"/>
          <w:szCs w:val="16"/>
        </w:rPr>
      </w:pPr>
    </w:p>
    <w:p w14:paraId="28323186" w14:textId="77777777" w:rsidR="004C0D5F" w:rsidRPr="004C0D5F" w:rsidRDefault="004C0D5F" w:rsidP="004C0D5F">
      <w:pPr>
        <w:pStyle w:val="Default"/>
        <w:tabs>
          <w:tab w:val="left" w:pos="1080"/>
        </w:tabs>
        <w:ind w:left="1080"/>
        <w:jc w:val="both"/>
        <w:rPr>
          <w:rFonts w:ascii="Book Antiqua" w:hAnsi="Book Antiqua"/>
          <w:sz w:val="16"/>
          <w:szCs w:val="16"/>
        </w:rPr>
      </w:pPr>
    </w:p>
    <w:p w14:paraId="1587C287" w14:textId="04947D20" w:rsidR="00DD514F" w:rsidRPr="00CC0417" w:rsidRDefault="00DD514F" w:rsidP="004C0D5F">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Participate in public meetings on a periodic basis to provide information to the System concerning the investment performance of IPERS’ portfolio and the firm’s investment outlook and strategy for IPERS’ portfolio. </w:t>
      </w:r>
    </w:p>
    <w:p w14:paraId="143E76C2" w14:textId="0C0FC2BF" w:rsidR="00DD514F" w:rsidRPr="00CC0417" w:rsidRDefault="00DD514F" w:rsidP="004F0AE4">
      <w:pPr>
        <w:pStyle w:val="Default"/>
        <w:numPr>
          <w:ilvl w:val="0"/>
          <w:numId w:val="6"/>
        </w:numPr>
        <w:tabs>
          <w:tab w:val="left" w:pos="1080"/>
        </w:tabs>
        <w:spacing w:after="240"/>
        <w:jc w:val="both"/>
        <w:rPr>
          <w:rFonts w:ascii="Book Antiqua" w:hAnsi="Book Antiqua"/>
          <w:sz w:val="22"/>
          <w:szCs w:val="22"/>
        </w:rPr>
      </w:pPr>
      <w:r w:rsidRPr="00CC0417">
        <w:rPr>
          <w:rFonts w:ascii="Book Antiqua" w:hAnsi="Book Antiqua"/>
          <w:sz w:val="22"/>
          <w:szCs w:val="22"/>
        </w:rPr>
        <w:t xml:space="preserve">Maintain a good working relationship with IPERS staff by providing timely information regarding material changes in the firm’s organizational structure, staffing, investment philosophies and any other pertinent information IPERS staff may require in evaluating the performance of the portfolio. </w:t>
      </w:r>
    </w:p>
    <w:p w14:paraId="3B5EAF6B" w14:textId="32D63EFB" w:rsidR="00DD514F" w:rsidRPr="00CC0417" w:rsidRDefault="00DD514F" w:rsidP="00361344">
      <w:pPr>
        <w:pStyle w:val="CM30"/>
        <w:spacing w:after="0"/>
        <w:ind w:left="540"/>
        <w:jc w:val="both"/>
        <w:rPr>
          <w:rFonts w:ascii="Book Antiqua" w:hAnsi="Book Antiqua"/>
          <w:color w:val="000000"/>
          <w:sz w:val="22"/>
          <w:szCs w:val="22"/>
        </w:rPr>
      </w:pPr>
      <w:r w:rsidRPr="00CC0417">
        <w:rPr>
          <w:rFonts w:ascii="Book Antiqua" w:hAnsi="Book Antiqua"/>
          <w:color w:val="000000"/>
          <w:sz w:val="22"/>
          <w:szCs w:val="22"/>
        </w:rPr>
        <w:t xml:space="preserve">The scope of services defined in the final contract between </w:t>
      </w:r>
      <w:r w:rsidR="004C0D5F" w:rsidRPr="00CC0417">
        <w:rPr>
          <w:rFonts w:ascii="Book Antiqua" w:hAnsi="Book Antiqua"/>
          <w:color w:val="000000"/>
          <w:sz w:val="22"/>
          <w:szCs w:val="22"/>
        </w:rPr>
        <w:t>IPERS,</w:t>
      </w:r>
      <w:r w:rsidRPr="00CC0417">
        <w:rPr>
          <w:rFonts w:ascii="Book Antiqua" w:hAnsi="Book Antiqua"/>
          <w:color w:val="000000"/>
          <w:sz w:val="22"/>
          <w:szCs w:val="22"/>
        </w:rPr>
        <w:t xml:space="preserve"> and the Manager will be binding and will supersede this section of the RFP if different from the scope of services defined here. </w:t>
      </w:r>
    </w:p>
    <w:p w14:paraId="3A7C6587" w14:textId="77777777" w:rsidR="00526495" w:rsidRPr="00CC0417" w:rsidRDefault="002647E6" w:rsidP="006D789C">
      <w:pPr>
        <w:pStyle w:val="CM30"/>
        <w:spacing w:after="0"/>
        <w:jc w:val="center"/>
        <w:rPr>
          <w:rFonts w:ascii="Book Antiqua" w:hAnsi="Book Antiqua"/>
          <w:b/>
          <w:bCs/>
          <w:color w:val="000000"/>
          <w:sz w:val="22"/>
          <w:szCs w:val="22"/>
        </w:rPr>
      </w:pPr>
      <w:r w:rsidRPr="00CC0417">
        <w:rPr>
          <w:rFonts w:ascii="Book Antiqua" w:hAnsi="Book Antiqua"/>
          <w:b/>
          <w:bCs/>
          <w:color w:val="000000"/>
          <w:sz w:val="22"/>
          <w:szCs w:val="22"/>
        </w:rPr>
        <w:br w:type="page"/>
      </w:r>
    </w:p>
    <w:p w14:paraId="5ED4F250" w14:textId="77777777" w:rsidR="004C0D5F" w:rsidRDefault="004C0D5F" w:rsidP="006D789C">
      <w:pPr>
        <w:pStyle w:val="CM30"/>
        <w:spacing w:after="0"/>
        <w:jc w:val="center"/>
        <w:rPr>
          <w:rFonts w:ascii="Book Antiqua" w:hAnsi="Book Antiqua"/>
          <w:b/>
          <w:bCs/>
          <w:color w:val="000000"/>
        </w:rPr>
      </w:pPr>
    </w:p>
    <w:p w14:paraId="514FB4B9" w14:textId="7374B1C6" w:rsidR="00DD514F" w:rsidRPr="00CC0417" w:rsidRDefault="00DD514F" w:rsidP="00931AC9">
      <w:pPr>
        <w:pStyle w:val="CM30"/>
        <w:spacing w:before="120" w:after="0"/>
        <w:jc w:val="center"/>
        <w:rPr>
          <w:rFonts w:ascii="Book Antiqua" w:hAnsi="Book Antiqua"/>
          <w:b/>
          <w:bCs/>
          <w:color w:val="000000"/>
        </w:rPr>
      </w:pPr>
      <w:r w:rsidRPr="00CC0417">
        <w:rPr>
          <w:rFonts w:ascii="Book Antiqua" w:hAnsi="Book Antiqua"/>
          <w:b/>
          <w:bCs/>
          <w:color w:val="000000"/>
        </w:rPr>
        <w:t xml:space="preserve">PART 2 </w:t>
      </w:r>
    </w:p>
    <w:p w14:paraId="7B28E462" w14:textId="77777777" w:rsidR="00E42479" w:rsidRPr="00CC0417" w:rsidRDefault="00E42479" w:rsidP="00E42479">
      <w:pPr>
        <w:pStyle w:val="Default"/>
      </w:pPr>
    </w:p>
    <w:p w14:paraId="79D4FE63" w14:textId="77777777" w:rsidR="00DD514F" w:rsidRPr="00CC0417" w:rsidRDefault="00DD514F" w:rsidP="00E42479">
      <w:pPr>
        <w:pStyle w:val="CM37"/>
        <w:spacing w:after="240"/>
        <w:jc w:val="center"/>
        <w:rPr>
          <w:rFonts w:ascii="Book Antiqua" w:hAnsi="Book Antiqua"/>
          <w:color w:val="000000"/>
        </w:rPr>
      </w:pPr>
      <w:r w:rsidRPr="00CC0417">
        <w:rPr>
          <w:rFonts w:ascii="Book Antiqua" w:hAnsi="Book Antiqua"/>
          <w:b/>
          <w:bCs/>
          <w:color w:val="000000"/>
        </w:rPr>
        <w:t xml:space="preserve">ADMINISTRATIVE INFORMATION </w:t>
      </w:r>
    </w:p>
    <w:p w14:paraId="7B300C5B"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INSTRUCTIONS FOR SUBMITTING PROPOSALS</w:t>
      </w:r>
    </w:p>
    <w:p w14:paraId="7D56EA94" w14:textId="77777777" w:rsidR="00C1173A" w:rsidRPr="00CC0417" w:rsidRDefault="00C1173A" w:rsidP="00C1173A">
      <w:pPr>
        <w:pStyle w:val="Default"/>
        <w:rPr>
          <w:rFonts w:ascii="Book Antiqua" w:hAnsi="Book Antiqua"/>
          <w:sz w:val="22"/>
          <w:szCs w:val="22"/>
        </w:rPr>
      </w:pPr>
    </w:p>
    <w:p w14:paraId="0A7222C9" w14:textId="37AC63DE" w:rsidR="0075669A" w:rsidRPr="00CC0417" w:rsidRDefault="00DD514F"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 xml:space="preserve">Managers responding to this RFP must provide answers to the questions posed in Part 3 of this RFP. All proposals must be complete in every respect and must answer concisely and clearly all questions proposed by the RFP. Late proposals will not be </w:t>
      </w:r>
      <w:r w:rsidR="004C0D5F">
        <w:rPr>
          <w:rFonts w:ascii="Book Antiqua" w:hAnsi="Book Antiqua"/>
          <w:sz w:val="22"/>
          <w:szCs w:val="22"/>
        </w:rPr>
        <w:t>considered</w:t>
      </w:r>
      <w:r w:rsidRPr="00CC0417">
        <w:rPr>
          <w:rFonts w:ascii="Book Antiqua" w:hAnsi="Book Antiqua"/>
          <w:sz w:val="22"/>
          <w:szCs w:val="22"/>
        </w:rPr>
        <w:t>.</w:t>
      </w:r>
    </w:p>
    <w:p w14:paraId="57AD259A" w14:textId="77777777" w:rsidR="00DD514F" w:rsidRPr="00CC0417" w:rsidRDefault="0075669A"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If the manager has multiple </w:t>
      </w:r>
      <w:r w:rsidR="00526495" w:rsidRPr="00CC0417">
        <w:rPr>
          <w:rFonts w:ascii="Book Antiqua" w:hAnsi="Book Antiqua"/>
          <w:sz w:val="22"/>
          <w:szCs w:val="22"/>
        </w:rPr>
        <w:t>P</w:t>
      </w:r>
      <w:r w:rsidRPr="00CC0417">
        <w:rPr>
          <w:rFonts w:ascii="Book Antiqua" w:hAnsi="Book Antiqua"/>
          <w:sz w:val="22"/>
          <w:szCs w:val="22"/>
        </w:rPr>
        <w:t xml:space="preserve">roducts that meet the requirements, then a separate proposal for each </w:t>
      </w:r>
      <w:r w:rsidR="00526495" w:rsidRPr="00CC0417">
        <w:rPr>
          <w:rFonts w:ascii="Book Antiqua" w:hAnsi="Book Antiqua"/>
          <w:sz w:val="22"/>
          <w:szCs w:val="22"/>
        </w:rPr>
        <w:t>P</w:t>
      </w:r>
      <w:r w:rsidRPr="00CC0417">
        <w:rPr>
          <w:rFonts w:ascii="Book Antiqua" w:hAnsi="Book Antiqua"/>
          <w:sz w:val="22"/>
          <w:szCs w:val="22"/>
        </w:rPr>
        <w:t xml:space="preserve">roduct should be sent. </w:t>
      </w:r>
      <w:r w:rsidR="00DD514F" w:rsidRPr="00CC0417">
        <w:rPr>
          <w:rFonts w:ascii="Book Antiqua" w:hAnsi="Book Antiqua"/>
          <w:sz w:val="22"/>
          <w:szCs w:val="22"/>
        </w:rPr>
        <w:t xml:space="preserve"> </w:t>
      </w:r>
    </w:p>
    <w:p w14:paraId="288861B5" w14:textId="3BFD78BC" w:rsidR="00DD514F" w:rsidRPr="00CC0417" w:rsidRDefault="00DD514F"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 xml:space="preserve">Proposals shall be submitted with a cover letter stating in the affirmative that the </w:t>
      </w:r>
      <w:r w:rsidRPr="00CC0417">
        <w:rPr>
          <w:rFonts w:ascii="Book Antiqua" w:hAnsi="Book Antiqua"/>
          <w:b/>
          <w:bCs/>
          <w:sz w:val="22"/>
          <w:szCs w:val="22"/>
        </w:rPr>
        <w:t xml:space="preserve">firm meets each and </w:t>
      </w:r>
      <w:proofErr w:type="gramStart"/>
      <w:r w:rsidRPr="00CC0417">
        <w:rPr>
          <w:rFonts w:ascii="Book Antiqua" w:hAnsi="Book Antiqua"/>
          <w:b/>
          <w:bCs/>
          <w:sz w:val="22"/>
          <w:szCs w:val="22"/>
        </w:rPr>
        <w:t>all of</w:t>
      </w:r>
      <w:proofErr w:type="gramEnd"/>
      <w:r w:rsidRPr="00CC0417">
        <w:rPr>
          <w:rFonts w:ascii="Book Antiqua" w:hAnsi="Book Antiqua"/>
          <w:b/>
          <w:bCs/>
          <w:sz w:val="22"/>
          <w:szCs w:val="22"/>
        </w:rPr>
        <w:t xml:space="preserve"> the minimum requirements listed in Part 1.</w:t>
      </w:r>
      <w:r w:rsidR="00B84375" w:rsidRPr="00CC0417">
        <w:rPr>
          <w:rFonts w:ascii="Book Antiqua" w:hAnsi="Book Antiqua"/>
          <w:b/>
          <w:bCs/>
          <w:sz w:val="22"/>
          <w:szCs w:val="22"/>
        </w:rPr>
        <w:t>C</w:t>
      </w:r>
      <w:r w:rsidRPr="00CC0417">
        <w:rPr>
          <w:rFonts w:ascii="Book Antiqua" w:hAnsi="Book Antiqua"/>
          <w:b/>
          <w:bCs/>
          <w:sz w:val="22"/>
          <w:szCs w:val="22"/>
        </w:rPr>
        <w:t xml:space="preserve"> of this RFP</w:t>
      </w:r>
      <w:r w:rsidRPr="00CC0417">
        <w:rPr>
          <w:rFonts w:ascii="Book Antiqua" w:hAnsi="Book Antiqua"/>
          <w:sz w:val="22"/>
          <w:szCs w:val="22"/>
        </w:rPr>
        <w:t xml:space="preserve">, </w:t>
      </w:r>
      <w:r w:rsidR="00A509C0" w:rsidRPr="00CC0417">
        <w:rPr>
          <w:rFonts w:ascii="Book Antiqua" w:hAnsi="Book Antiqua"/>
          <w:sz w:val="22"/>
          <w:szCs w:val="22"/>
        </w:rPr>
        <w:t xml:space="preserve">that the firm’s proposal is binding for 180 days from the date of the proposal, </w:t>
      </w:r>
      <w:r w:rsidRPr="00CC0417">
        <w:rPr>
          <w:rFonts w:ascii="Book Antiqua" w:hAnsi="Book Antiqua"/>
          <w:sz w:val="22"/>
          <w:szCs w:val="22"/>
        </w:rPr>
        <w:t xml:space="preserve">and that the firm is able and willing to provide the type and level of services required to fulfill the mandate proposed in this RFP. The cover letter and the offer made by the proposal, and any clarifications to that </w:t>
      </w:r>
      <w:r w:rsidR="00B84375" w:rsidRPr="00CC0417">
        <w:rPr>
          <w:rFonts w:ascii="Book Antiqua" w:hAnsi="Book Antiqua"/>
          <w:sz w:val="22"/>
          <w:szCs w:val="22"/>
        </w:rPr>
        <w:t>proposal</w:t>
      </w:r>
      <w:r w:rsidRPr="00CC0417">
        <w:rPr>
          <w:rFonts w:ascii="Book Antiqua" w:hAnsi="Book Antiqua"/>
          <w:sz w:val="22"/>
          <w:szCs w:val="22"/>
        </w:rPr>
        <w:t xml:space="preserve"> shall be signed by an officer of the offering firm or a designated agent empowered to bind the firm in a contract. </w:t>
      </w:r>
      <w:r w:rsidRPr="00CC0417">
        <w:rPr>
          <w:rFonts w:ascii="Book Antiqua" w:hAnsi="Book Antiqua"/>
          <w:b/>
          <w:bCs/>
          <w:sz w:val="22"/>
          <w:szCs w:val="22"/>
        </w:rPr>
        <w:t>The cover letter must also identify any sections of the proposal that the firm is identifying as confidential (</w:t>
      </w:r>
      <w:r w:rsidR="00D77DF7" w:rsidRPr="00CC0417">
        <w:rPr>
          <w:rFonts w:ascii="Book Antiqua" w:hAnsi="Book Antiqua"/>
          <w:b/>
          <w:bCs/>
          <w:sz w:val="22"/>
          <w:szCs w:val="22"/>
        </w:rPr>
        <w:t>s</w:t>
      </w:r>
      <w:r w:rsidRPr="00CC0417">
        <w:rPr>
          <w:rFonts w:ascii="Book Antiqua" w:hAnsi="Book Antiqua"/>
          <w:b/>
          <w:bCs/>
          <w:sz w:val="22"/>
          <w:szCs w:val="22"/>
        </w:rPr>
        <w:t>ee Disclosure of Proposal Content)</w:t>
      </w:r>
      <w:r w:rsidR="00D77DF7" w:rsidRPr="00CC0417">
        <w:rPr>
          <w:rFonts w:ascii="Book Antiqua" w:hAnsi="Book Antiqua"/>
          <w:b/>
          <w:bCs/>
          <w:sz w:val="22"/>
          <w:szCs w:val="22"/>
        </w:rPr>
        <w:t>.</w:t>
      </w:r>
      <w:r w:rsidRPr="00CC0417">
        <w:rPr>
          <w:rFonts w:ascii="Book Antiqua" w:hAnsi="Book Antiqua"/>
          <w:sz w:val="22"/>
          <w:szCs w:val="22"/>
        </w:rPr>
        <w:t xml:space="preserve"> </w:t>
      </w:r>
    </w:p>
    <w:p w14:paraId="131931A7" w14:textId="11E49A7B" w:rsidR="00FE5BC7" w:rsidRPr="00CC0417" w:rsidRDefault="0046364F" w:rsidP="00623802">
      <w:pPr>
        <w:pStyle w:val="Default"/>
        <w:numPr>
          <w:ilvl w:val="0"/>
          <w:numId w:val="8"/>
        </w:numPr>
        <w:tabs>
          <w:tab w:val="left" w:pos="1080"/>
        </w:tabs>
        <w:spacing w:after="220"/>
        <w:jc w:val="both"/>
        <w:rPr>
          <w:rFonts w:ascii="Book Antiqua" w:hAnsi="Book Antiqua"/>
          <w:sz w:val="22"/>
          <w:szCs w:val="22"/>
        </w:rPr>
      </w:pPr>
      <w:r w:rsidRPr="00CC0417">
        <w:rPr>
          <w:rFonts w:ascii="Book Antiqua" w:hAnsi="Book Antiqua"/>
          <w:sz w:val="22"/>
          <w:szCs w:val="22"/>
        </w:rPr>
        <w:t xml:space="preserve">To be considered as a potential manager for this mandate, it is required that the firm submit </w:t>
      </w:r>
      <w:r w:rsidR="00F21E57" w:rsidRPr="00CC0417">
        <w:rPr>
          <w:rFonts w:ascii="Book Antiqua" w:hAnsi="Book Antiqua"/>
          <w:sz w:val="22"/>
          <w:szCs w:val="22"/>
        </w:rPr>
        <w:t xml:space="preserve">monthly </w:t>
      </w:r>
      <w:r w:rsidR="006527A4" w:rsidRPr="00CC0417">
        <w:rPr>
          <w:rFonts w:ascii="Book Antiqua" w:hAnsi="Book Antiqua"/>
          <w:sz w:val="22"/>
          <w:szCs w:val="22"/>
        </w:rPr>
        <w:t xml:space="preserve">return </w:t>
      </w:r>
      <w:r w:rsidRPr="00CC0417">
        <w:rPr>
          <w:rFonts w:ascii="Book Antiqua" w:hAnsi="Book Antiqua"/>
          <w:sz w:val="22"/>
          <w:szCs w:val="22"/>
        </w:rPr>
        <w:t>information</w:t>
      </w:r>
      <w:r w:rsidR="005450DB" w:rsidRPr="00CC0417">
        <w:rPr>
          <w:rFonts w:ascii="Book Antiqua" w:hAnsi="Book Antiqua"/>
          <w:sz w:val="22"/>
          <w:szCs w:val="22"/>
        </w:rPr>
        <w:t xml:space="preserve"> since inception through </w:t>
      </w:r>
      <w:r w:rsidR="00597058">
        <w:rPr>
          <w:rFonts w:ascii="Book Antiqua" w:hAnsi="Book Antiqua"/>
          <w:sz w:val="22"/>
          <w:szCs w:val="22"/>
        </w:rPr>
        <w:t>December</w:t>
      </w:r>
      <w:r w:rsidR="004C0D5F">
        <w:rPr>
          <w:rFonts w:ascii="Book Antiqua" w:hAnsi="Book Antiqua"/>
          <w:sz w:val="22"/>
          <w:szCs w:val="22"/>
        </w:rPr>
        <w:t xml:space="preserve"> </w:t>
      </w:r>
      <w:r w:rsidR="005450DB" w:rsidRPr="00CC0417">
        <w:rPr>
          <w:rFonts w:ascii="Book Antiqua" w:hAnsi="Book Antiqua"/>
          <w:sz w:val="22"/>
          <w:szCs w:val="22"/>
        </w:rPr>
        <w:t>3</w:t>
      </w:r>
      <w:r w:rsidR="00032844">
        <w:rPr>
          <w:rFonts w:ascii="Book Antiqua" w:hAnsi="Book Antiqua"/>
          <w:sz w:val="22"/>
          <w:szCs w:val="22"/>
        </w:rPr>
        <w:t>1</w:t>
      </w:r>
      <w:r w:rsidR="005450DB" w:rsidRPr="00CC0417">
        <w:rPr>
          <w:rFonts w:ascii="Book Antiqua" w:hAnsi="Book Antiqua"/>
          <w:sz w:val="22"/>
          <w:szCs w:val="22"/>
        </w:rPr>
        <w:t xml:space="preserve">, </w:t>
      </w:r>
      <w:r w:rsidR="0027541C" w:rsidRPr="00CC0417">
        <w:rPr>
          <w:rFonts w:ascii="Book Antiqua" w:hAnsi="Book Antiqua"/>
          <w:sz w:val="22"/>
          <w:szCs w:val="22"/>
        </w:rPr>
        <w:t>202</w:t>
      </w:r>
      <w:r w:rsidR="006F42DF">
        <w:rPr>
          <w:rFonts w:ascii="Book Antiqua" w:hAnsi="Book Antiqua"/>
          <w:sz w:val="22"/>
          <w:szCs w:val="22"/>
        </w:rPr>
        <w:t>4</w:t>
      </w:r>
      <w:r w:rsidR="0027541C" w:rsidRPr="00CC0417">
        <w:rPr>
          <w:rFonts w:ascii="Book Antiqua" w:hAnsi="Book Antiqua"/>
          <w:sz w:val="22"/>
          <w:szCs w:val="22"/>
        </w:rPr>
        <w:t>,</w:t>
      </w:r>
      <w:r w:rsidRPr="00CC0417">
        <w:rPr>
          <w:rFonts w:ascii="Book Antiqua" w:hAnsi="Book Antiqua"/>
          <w:sz w:val="22"/>
          <w:szCs w:val="22"/>
        </w:rPr>
        <w:t> </w:t>
      </w:r>
      <w:r w:rsidR="00F21E57" w:rsidRPr="00CC0417">
        <w:rPr>
          <w:rFonts w:ascii="Book Antiqua" w:hAnsi="Book Antiqua"/>
          <w:sz w:val="22"/>
          <w:szCs w:val="22"/>
        </w:rPr>
        <w:t xml:space="preserve">via </w:t>
      </w:r>
      <w:r w:rsidR="00FE5BC7" w:rsidRPr="00CC0417">
        <w:rPr>
          <w:rFonts w:ascii="Book Antiqua" w:hAnsi="Book Antiqua"/>
          <w:sz w:val="22"/>
          <w:szCs w:val="22"/>
        </w:rPr>
        <w:t>a</w:t>
      </w:r>
      <w:r w:rsidR="00B86B7D" w:rsidRPr="00CC0417">
        <w:rPr>
          <w:rFonts w:ascii="Book Antiqua" w:hAnsi="Book Antiqua"/>
          <w:sz w:val="22"/>
          <w:szCs w:val="22"/>
        </w:rPr>
        <w:t xml:space="preserve">n Excel </w:t>
      </w:r>
      <w:r w:rsidR="00526495" w:rsidRPr="00CC0417">
        <w:rPr>
          <w:rFonts w:ascii="Book Antiqua" w:hAnsi="Book Antiqua"/>
          <w:sz w:val="22"/>
          <w:szCs w:val="22"/>
        </w:rPr>
        <w:t>spreadsheet</w:t>
      </w:r>
      <w:r w:rsidR="00B86B7D" w:rsidRPr="00CC0417">
        <w:rPr>
          <w:rFonts w:ascii="Book Antiqua" w:hAnsi="Book Antiqua"/>
          <w:sz w:val="22"/>
          <w:szCs w:val="22"/>
        </w:rPr>
        <w:t xml:space="preserve"> </w:t>
      </w:r>
      <w:r w:rsidR="003C2D62" w:rsidRPr="00CC0417">
        <w:rPr>
          <w:rFonts w:ascii="Book Antiqua" w:hAnsi="Book Antiqua"/>
          <w:sz w:val="22"/>
          <w:szCs w:val="22"/>
        </w:rPr>
        <w:t xml:space="preserve">in the form of Exhibit A </w:t>
      </w:r>
      <w:r w:rsidR="00FE5BC7" w:rsidRPr="00CC0417">
        <w:rPr>
          <w:rFonts w:ascii="Book Antiqua" w:hAnsi="Book Antiqua"/>
          <w:sz w:val="22"/>
          <w:szCs w:val="22"/>
        </w:rPr>
        <w:t xml:space="preserve">to </w:t>
      </w:r>
      <w:hyperlink r:id="rId17" w:history="1">
        <w:r w:rsidR="004C0D5F" w:rsidRPr="004C733E">
          <w:rPr>
            <w:rStyle w:val="Hyperlink"/>
          </w:rPr>
          <w:t>investments-rfp@ipers.org</w:t>
        </w:r>
      </w:hyperlink>
      <w:r w:rsidR="004C0D5F">
        <w:t xml:space="preserve">. </w:t>
      </w:r>
    </w:p>
    <w:p w14:paraId="48927F6D" w14:textId="77777777" w:rsidR="00DD514F" w:rsidRPr="00CC0417" w:rsidRDefault="00DD514F" w:rsidP="004F0AE4">
      <w:pPr>
        <w:pStyle w:val="Default"/>
        <w:numPr>
          <w:ilvl w:val="0"/>
          <w:numId w:val="8"/>
        </w:numPr>
        <w:tabs>
          <w:tab w:val="left" w:pos="1080"/>
        </w:tabs>
        <w:spacing w:after="220"/>
        <w:jc w:val="both"/>
        <w:rPr>
          <w:rFonts w:ascii="Book Antiqua" w:hAnsi="Book Antiqua"/>
          <w:sz w:val="22"/>
          <w:szCs w:val="22"/>
        </w:rPr>
      </w:pPr>
      <w:r w:rsidRPr="00CC0417">
        <w:rPr>
          <w:rFonts w:ascii="Book Antiqua" w:hAnsi="Book Antiqua"/>
          <w:sz w:val="22"/>
          <w:szCs w:val="22"/>
        </w:rPr>
        <w:t xml:space="preserve">Proposals should follow the order of questions as they are asked in Part 3 of this RFP. In response to each question asked in Part 3, restate the </w:t>
      </w:r>
      <w:r w:rsidRPr="00CC0417">
        <w:rPr>
          <w:rFonts w:ascii="Book Antiqua" w:hAnsi="Book Antiqua"/>
          <w:b/>
          <w:bCs/>
          <w:sz w:val="22"/>
          <w:szCs w:val="22"/>
          <w:u w:val="single"/>
        </w:rPr>
        <w:t>main</w:t>
      </w:r>
      <w:r w:rsidRPr="00CC0417">
        <w:rPr>
          <w:rFonts w:ascii="Book Antiqua" w:hAnsi="Book Antiqua"/>
          <w:sz w:val="22"/>
          <w:szCs w:val="22"/>
        </w:rPr>
        <w:t xml:space="preserve"> question (denoted by a number or a letter) in bold font followed by your answers stated in regular font. Responses should be thorough and answer the specific question asked (including the issues addressed in the bullet points following a question). </w:t>
      </w:r>
    </w:p>
    <w:p w14:paraId="372F556F" w14:textId="77777777" w:rsidR="002A1FC4" w:rsidRPr="00CC0417" w:rsidRDefault="00DD514F" w:rsidP="004F0AE4">
      <w:pPr>
        <w:pStyle w:val="Default"/>
        <w:numPr>
          <w:ilvl w:val="0"/>
          <w:numId w:val="8"/>
        </w:numPr>
        <w:tabs>
          <w:tab w:val="left" w:pos="1080"/>
        </w:tabs>
        <w:spacing w:after="220"/>
        <w:jc w:val="both"/>
        <w:rPr>
          <w:rFonts w:ascii="Book Antiqua" w:hAnsi="Book Antiqua"/>
          <w:sz w:val="22"/>
          <w:szCs w:val="22"/>
        </w:rPr>
      </w:pPr>
      <w:r w:rsidRPr="00CC0417">
        <w:rPr>
          <w:rFonts w:ascii="Book Antiqua" w:hAnsi="Book Antiqua"/>
          <w:sz w:val="22"/>
          <w:szCs w:val="22"/>
        </w:rPr>
        <w:t xml:space="preserve">Supporting material must be clearly referenced to the </w:t>
      </w:r>
      <w:r w:rsidR="0059777A" w:rsidRPr="00CC0417">
        <w:rPr>
          <w:rFonts w:ascii="Book Antiqua" w:hAnsi="Book Antiqua"/>
          <w:sz w:val="22"/>
          <w:szCs w:val="22"/>
        </w:rPr>
        <w:t>applicable question posed in Part 3.</w:t>
      </w:r>
      <w:r w:rsidRPr="00CC0417">
        <w:rPr>
          <w:rFonts w:ascii="Book Antiqua" w:hAnsi="Book Antiqua"/>
          <w:sz w:val="22"/>
          <w:szCs w:val="22"/>
        </w:rPr>
        <w:t xml:space="preserve"> Information and materials which are strictly promotional in nature should not be used. The submission of such material may serve to disqualify the firm from further consideration.</w:t>
      </w:r>
    </w:p>
    <w:p w14:paraId="2DED5F30" w14:textId="0713C18D" w:rsidR="00DD514F" w:rsidRPr="004C0D5F" w:rsidRDefault="009E6E95" w:rsidP="004C0D5F">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C</w:t>
      </w:r>
      <w:r w:rsidR="00DD514F" w:rsidRPr="00CC0417">
        <w:rPr>
          <w:rFonts w:ascii="Book Antiqua" w:hAnsi="Book Antiqua"/>
          <w:sz w:val="22"/>
          <w:szCs w:val="22"/>
        </w:rPr>
        <w:t>ommunication regarding this RFP or the firm’s proposal shall only be made to the RFP Coordinator</w:t>
      </w:r>
      <w:r w:rsidR="00063C30" w:rsidRPr="00CC0417">
        <w:rPr>
          <w:rFonts w:ascii="Book Antiqua" w:hAnsi="Book Antiqua"/>
          <w:sz w:val="22"/>
          <w:szCs w:val="22"/>
        </w:rPr>
        <w:t xml:space="preserve"> and firms should not discuss the RFP or their proposal with other IPERS staff, Board members or IPERS’ consultant</w:t>
      </w:r>
      <w:r w:rsidR="00DD514F" w:rsidRPr="00CC0417">
        <w:rPr>
          <w:rFonts w:ascii="Book Antiqua" w:hAnsi="Book Antiqua"/>
          <w:sz w:val="22"/>
          <w:szCs w:val="22"/>
        </w:rPr>
        <w:t xml:space="preserve">. Firms will be given the opportunity to submit written requests for clarification of questions or terms contained in the RFP. In all cases, </w:t>
      </w:r>
      <w:r w:rsidR="00DD514F" w:rsidRPr="004C0D5F">
        <w:rPr>
          <w:rFonts w:ascii="Book Antiqua" w:hAnsi="Book Antiqua"/>
          <w:sz w:val="22"/>
          <w:szCs w:val="22"/>
        </w:rPr>
        <w:t xml:space="preserve">verbal communications will not override written communications. </w:t>
      </w:r>
    </w:p>
    <w:p w14:paraId="06698271" w14:textId="198534E6" w:rsidR="00617DFA" w:rsidRDefault="00617DFA" w:rsidP="004F0AE4">
      <w:pPr>
        <w:pStyle w:val="Default"/>
        <w:numPr>
          <w:ilvl w:val="0"/>
          <w:numId w:val="8"/>
        </w:numPr>
        <w:tabs>
          <w:tab w:val="left" w:pos="1080"/>
        </w:tabs>
        <w:spacing w:after="240"/>
        <w:jc w:val="both"/>
        <w:rPr>
          <w:rFonts w:ascii="Book Antiqua" w:hAnsi="Book Antiqua"/>
          <w:sz w:val="22"/>
          <w:szCs w:val="22"/>
        </w:rPr>
      </w:pPr>
      <w:r w:rsidRPr="00CC0417">
        <w:rPr>
          <w:rFonts w:ascii="Book Antiqua" w:hAnsi="Book Antiqua"/>
          <w:sz w:val="22"/>
          <w:szCs w:val="22"/>
        </w:rPr>
        <w:t>IPERS reserves the right to amend this RFP at any time. In the even</w:t>
      </w:r>
      <w:r w:rsidR="003F0433" w:rsidRPr="00CC0417">
        <w:rPr>
          <w:rFonts w:ascii="Book Antiqua" w:hAnsi="Book Antiqua"/>
          <w:sz w:val="22"/>
          <w:szCs w:val="22"/>
        </w:rPr>
        <w:t>t</w:t>
      </w:r>
      <w:r w:rsidRPr="00CC0417">
        <w:rPr>
          <w:rFonts w:ascii="Book Antiqua" w:hAnsi="Book Antiqua"/>
          <w:sz w:val="22"/>
          <w:szCs w:val="22"/>
        </w:rPr>
        <w:t xml:space="preserve"> </w:t>
      </w:r>
      <w:r w:rsidR="009603A2" w:rsidRPr="00CC0417">
        <w:rPr>
          <w:rFonts w:ascii="Book Antiqua" w:hAnsi="Book Antiqua"/>
          <w:sz w:val="22"/>
          <w:szCs w:val="22"/>
        </w:rPr>
        <w:t xml:space="preserve">IPERS amends </w:t>
      </w:r>
      <w:r w:rsidRPr="00CC0417">
        <w:rPr>
          <w:rFonts w:ascii="Book Antiqua" w:hAnsi="Book Antiqua"/>
          <w:sz w:val="22"/>
          <w:szCs w:val="22"/>
        </w:rPr>
        <w:t xml:space="preserve">the RFP, </w:t>
      </w:r>
      <w:r w:rsidR="00855823" w:rsidRPr="00CC0417">
        <w:rPr>
          <w:rFonts w:ascii="Book Antiqua" w:hAnsi="Book Antiqua"/>
          <w:sz w:val="22"/>
          <w:szCs w:val="22"/>
        </w:rPr>
        <w:t>t</w:t>
      </w:r>
      <w:r w:rsidRPr="00CC0417">
        <w:rPr>
          <w:rFonts w:ascii="Book Antiqua" w:hAnsi="Book Antiqua"/>
          <w:sz w:val="22"/>
          <w:szCs w:val="22"/>
        </w:rPr>
        <w:t xml:space="preserve">he amendment will </w:t>
      </w:r>
      <w:r w:rsidR="003F0433" w:rsidRPr="00CC0417">
        <w:rPr>
          <w:rFonts w:ascii="Book Antiqua" w:hAnsi="Book Antiqua"/>
          <w:sz w:val="22"/>
          <w:szCs w:val="22"/>
        </w:rPr>
        <w:t xml:space="preserve">be </w:t>
      </w:r>
      <w:r w:rsidRPr="00CC0417">
        <w:rPr>
          <w:rFonts w:ascii="Book Antiqua" w:hAnsi="Book Antiqua"/>
          <w:sz w:val="22"/>
          <w:szCs w:val="22"/>
        </w:rPr>
        <w:t xml:space="preserve">posted in the same manner as provided in </w:t>
      </w:r>
      <w:r w:rsidR="000F3E86" w:rsidRPr="00CC0417">
        <w:rPr>
          <w:rFonts w:ascii="Book Antiqua" w:hAnsi="Book Antiqua"/>
          <w:sz w:val="22"/>
          <w:szCs w:val="22"/>
        </w:rPr>
        <w:t>Part 1.A.</w:t>
      </w:r>
      <w:r w:rsidR="009E6E95" w:rsidRPr="00CC0417">
        <w:rPr>
          <w:rFonts w:ascii="Book Antiqua" w:hAnsi="Book Antiqua"/>
          <w:sz w:val="22"/>
          <w:szCs w:val="22"/>
        </w:rPr>
        <w:t>3</w:t>
      </w:r>
      <w:r w:rsidR="009B3050" w:rsidRPr="00CC0417">
        <w:rPr>
          <w:rFonts w:ascii="Book Antiqua" w:hAnsi="Book Antiqua"/>
          <w:sz w:val="22"/>
          <w:szCs w:val="22"/>
        </w:rPr>
        <w:t xml:space="preserve"> </w:t>
      </w:r>
      <w:r w:rsidR="00855823" w:rsidRPr="00CC0417">
        <w:rPr>
          <w:rFonts w:ascii="Book Antiqua" w:hAnsi="Book Antiqua"/>
          <w:sz w:val="22"/>
          <w:szCs w:val="22"/>
        </w:rPr>
        <w:t>of this RFP</w:t>
      </w:r>
      <w:r w:rsidRPr="00CC0417">
        <w:rPr>
          <w:rFonts w:ascii="Book Antiqua" w:hAnsi="Book Antiqua"/>
          <w:sz w:val="22"/>
          <w:szCs w:val="22"/>
        </w:rPr>
        <w:t>. A firm</w:t>
      </w:r>
      <w:r w:rsidR="009C7915" w:rsidRPr="00CC0417">
        <w:rPr>
          <w:rFonts w:ascii="Book Antiqua" w:hAnsi="Book Antiqua"/>
          <w:sz w:val="22"/>
          <w:szCs w:val="22"/>
        </w:rPr>
        <w:t>’</w:t>
      </w:r>
      <w:r w:rsidRPr="00CC0417">
        <w:rPr>
          <w:rFonts w:ascii="Book Antiqua" w:hAnsi="Book Antiqua"/>
          <w:sz w:val="22"/>
          <w:szCs w:val="22"/>
        </w:rPr>
        <w:t xml:space="preserve">s response to this RFP must include an acknowledgement of all such amendments. </w:t>
      </w:r>
    </w:p>
    <w:p w14:paraId="264B0D4F" w14:textId="77777777" w:rsidR="004C0D5F" w:rsidRPr="004C0D5F" w:rsidRDefault="004C0D5F" w:rsidP="004C0D5F">
      <w:pPr>
        <w:pStyle w:val="Default"/>
        <w:tabs>
          <w:tab w:val="left" w:pos="1080"/>
        </w:tabs>
        <w:ind w:left="720"/>
        <w:jc w:val="both"/>
        <w:rPr>
          <w:rFonts w:ascii="Book Antiqua" w:hAnsi="Book Antiqua"/>
          <w:sz w:val="16"/>
          <w:szCs w:val="16"/>
        </w:rPr>
      </w:pPr>
    </w:p>
    <w:p w14:paraId="66F85C73" w14:textId="025B805C" w:rsidR="0027541C" w:rsidRPr="004C0D5F" w:rsidRDefault="00DD514F" w:rsidP="0027541C">
      <w:pPr>
        <w:pStyle w:val="Default"/>
        <w:numPr>
          <w:ilvl w:val="0"/>
          <w:numId w:val="8"/>
        </w:numPr>
        <w:tabs>
          <w:tab w:val="left" w:pos="1080"/>
        </w:tabs>
        <w:jc w:val="both"/>
        <w:rPr>
          <w:rFonts w:ascii="Book Antiqua" w:hAnsi="Book Antiqua"/>
          <w:b/>
          <w:bCs/>
          <w:sz w:val="22"/>
          <w:szCs w:val="22"/>
          <w:u w:val="single"/>
        </w:rPr>
      </w:pPr>
      <w:r w:rsidRPr="00CC0417">
        <w:rPr>
          <w:rFonts w:ascii="Book Antiqua" w:hAnsi="Book Antiqua"/>
          <w:b/>
          <w:bCs/>
          <w:sz w:val="22"/>
          <w:szCs w:val="22"/>
          <w:u w:val="single"/>
        </w:rPr>
        <w:t xml:space="preserve">Proposals must be received no later than </w:t>
      </w:r>
      <w:r w:rsidR="00A6779C" w:rsidRPr="00CC0417">
        <w:rPr>
          <w:rFonts w:ascii="Book Antiqua" w:hAnsi="Book Antiqua"/>
          <w:b/>
          <w:bCs/>
          <w:sz w:val="22"/>
          <w:szCs w:val="22"/>
          <w:u w:val="single"/>
        </w:rPr>
        <w:t>4</w:t>
      </w:r>
      <w:r w:rsidRPr="00CC0417">
        <w:rPr>
          <w:rFonts w:ascii="Book Antiqua" w:hAnsi="Book Antiqua"/>
          <w:b/>
          <w:bCs/>
          <w:sz w:val="22"/>
          <w:szCs w:val="22"/>
          <w:u w:val="single"/>
        </w:rPr>
        <w:t>:</w:t>
      </w:r>
      <w:r w:rsidR="002D521F">
        <w:rPr>
          <w:rFonts w:ascii="Book Antiqua" w:hAnsi="Book Antiqua"/>
          <w:b/>
          <w:bCs/>
          <w:sz w:val="22"/>
          <w:szCs w:val="22"/>
          <w:u w:val="single"/>
        </w:rPr>
        <w:t>0</w:t>
      </w:r>
      <w:r w:rsidRPr="00CC0417">
        <w:rPr>
          <w:rFonts w:ascii="Book Antiqua" w:hAnsi="Book Antiqua"/>
          <w:b/>
          <w:bCs/>
          <w:sz w:val="22"/>
          <w:szCs w:val="22"/>
          <w:u w:val="single"/>
        </w:rPr>
        <w:t>0 p.m.</w:t>
      </w:r>
      <w:r w:rsidR="00486D69" w:rsidRPr="00CC0417">
        <w:rPr>
          <w:rFonts w:ascii="Book Antiqua" w:hAnsi="Book Antiqua"/>
          <w:b/>
          <w:bCs/>
          <w:sz w:val="22"/>
          <w:szCs w:val="22"/>
          <w:u w:val="single"/>
        </w:rPr>
        <w:t xml:space="preserve"> C</w:t>
      </w:r>
      <w:r w:rsidR="00A6779C" w:rsidRPr="00CC0417">
        <w:rPr>
          <w:rFonts w:ascii="Book Antiqua" w:hAnsi="Book Antiqua"/>
          <w:b/>
          <w:bCs/>
          <w:sz w:val="22"/>
          <w:szCs w:val="22"/>
          <w:u w:val="single"/>
        </w:rPr>
        <w:t>entral time</w:t>
      </w:r>
      <w:r w:rsidR="004F2715" w:rsidRPr="00CC0417">
        <w:rPr>
          <w:rFonts w:ascii="Book Antiqua" w:hAnsi="Book Antiqua"/>
          <w:b/>
          <w:bCs/>
          <w:sz w:val="22"/>
          <w:szCs w:val="22"/>
          <w:u w:val="single"/>
        </w:rPr>
        <w:t xml:space="preserve"> </w:t>
      </w:r>
      <w:r w:rsidR="00A6779C" w:rsidRPr="00CC0417">
        <w:rPr>
          <w:rFonts w:ascii="Book Antiqua" w:hAnsi="Book Antiqua"/>
          <w:b/>
          <w:bCs/>
          <w:sz w:val="22"/>
          <w:szCs w:val="22"/>
          <w:u w:val="single"/>
        </w:rPr>
        <w:t xml:space="preserve">on </w:t>
      </w:r>
      <w:r w:rsidR="004C6C19">
        <w:rPr>
          <w:rFonts w:ascii="Book Antiqua" w:hAnsi="Book Antiqua"/>
          <w:b/>
          <w:bCs/>
          <w:sz w:val="22"/>
          <w:szCs w:val="22"/>
          <w:u w:val="single"/>
        </w:rPr>
        <w:t>February 21</w:t>
      </w:r>
      <w:r w:rsidR="004F2715" w:rsidRPr="00CC0417">
        <w:rPr>
          <w:rFonts w:ascii="Book Antiqua" w:hAnsi="Book Antiqua"/>
          <w:b/>
          <w:bCs/>
          <w:sz w:val="22"/>
          <w:szCs w:val="22"/>
          <w:u w:val="single"/>
        </w:rPr>
        <w:t>,</w:t>
      </w:r>
      <w:r w:rsidR="00040285" w:rsidRPr="00CC0417">
        <w:rPr>
          <w:rFonts w:ascii="Book Antiqua" w:hAnsi="Book Antiqua"/>
          <w:b/>
          <w:bCs/>
          <w:sz w:val="22"/>
          <w:szCs w:val="22"/>
          <w:u w:val="single"/>
        </w:rPr>
        <w:t xml:space="preserve"> 20</w:t>
      </w:r>
      <w:r w:rsidR="004F2715" w:rsidRPr="00CC0417">
        <w:rPr>
          <w:rFonts w:ascii="Book Antiqua" w:hAnsi="Book Antiqua"/>
          <w:b/>
          <w:bCs/>
          <w:sz w:val="22"/>
          <w:szCs w:val="22"/>
          <w:u w:val="single"/>
        </w:rPr>
        <w:t>2</w:t>
      </w:r>
      <w:r w:rsidR="006F42DF">
        <w:rPr>
          <w:rFonts w:ascii="Book Antiqua" w:hAnsi="Book Antiqua"/>
          <w:b/>
          <w:bCs/>
          <w:sz w:val="22"/>
          <w:szCs w:val="22"/>
          <w:u w:val="single"/>
        </w:rPr>
        <w:t>5</w:t>
      </w:r>
      <w:r w:rsidR="00655077" w:rsidRPr="00CC0417">
        <w:rPr>
          <w:rFonts w:ascii="Book Antiqua" w:hAnsi="Book Antiqua"/>
          <w:b/>
          <w:bCs/>
          <w:sz w:val="22"/>
          <w:szCs w:val="22"/>
          <w:u w:val="single"/>
        </w:rPr>
        <w:t>.</w:t>
      </w:r>
      <w:r w:rsidR="002A52B5" w:rsidRPr="00CC0417">
        <w:rPr>
          <w:rFonts w:ascii="Book Antiqua" w:hAnsi="Book Antiqua"/>
          <w:b/>
          <w:bCs/>
          <w:sz w:val="22"/>
          <w:szCs w:val="22"/>
        </w:rPr>
        <w:t xml:space="preserve">  </w:t>
      </w:r>
      <w:r w:rsidR="002A52B5" w:rsidRPr="00CC0417">
        <w:rPr>
          <w:rFonts w:ascii="Book Antiqua" w:hAnsi="Book Antiqua"/>
          <w:sz w:val="18"/>
          <w:szCs w:val="18"/>
        </w:rPr>
        <w:tab/>
      </w:r>
    </w:p>
    <w:p w14:paraId="512F2AAE" w14:textId="77777777" w:rsidR="004C0D5F" w:rsidRPr="004C0D5F" w:rsidRDefault="004C0D5F" w:rsidP="004C0D5F">
      <w:pPr>
        <w:pStyle w:val="Default"/>
        <w:tabs>
          <w:tab w:val="left" w:pos="1080"/>
        </w:tabs>
        <w:ind w:left="720"/>
        <w:jc w:val="both"/>
        <w:rPr>
          <w:rFonts w:ascii="Book Antiqua" w:hAnsi="Book Antiqua"/>
          <w:b/>
          <w:bCs/>
          <w:u w:val="single"/>
        </w:rPr>
      </w:pPr>
    </w:p>
    <w:p w14:paraId="2494A6B3" w14:textId="759D5B27" w:rsidR="00BB1811" w:rsidRDefault="00623802" w:rsidP="005E195E">
      <w:pPr>
        <w:pStyle w:val="Default"/>
        <w:numPr>
          <w:ilvl w:val="0"/>
          <w:numId w:val="8"/>
        </w:numPr>
        <w:spacing w:after="240"/>
        <w:jc w:val="both"/>
        <w:rPr>
          <w:rFonts w:ascii="Book Antiqua" w:hAnsi="Book Antiqua"/>
        </w:rPr>
      </w:pPr>
      <w:r w:rsidRPr="005E195E">
        <w:rPr>
          <w:rFonts w:ascii="Book Antiqua" w:hAnsi="Book Antiqua"/>
          <w:sz w:val="22"/>
          <w:szCs w:val="22"/>
        </w:rPr>
        <w:t>T</w:t>
      </w:r>
      <w:r w:rsidR="004E54BB" w:rsidRPr="005E195E">
        <w:rPr>
          <w:rFonts w:ascii="Book Antiqua" w:hAnsi="Book Antiqua"/>
          <w:sz w:val="22"/>
          <w:szCs w:val="22"/>
        </w:rPr>
        <w:t xml:space="preserve">he firm must </w:t>
      </w:r>
      <w:r w:rsidR="0027541C" w:rsidRPr="005E195E">
        <w:rPr>
          <w:rFonts w:ascii="Book Antiqua" w:hAnsi="Book Antiqua"/>
          <w:sz w:val="22"/>
          <w:szCs w:val="22"/>
        </w:rPr>
        <w:t>e</w:t>
      </w:r>
      <w:r w:rsidR="004E54BB" w:rsidRPr="005E195E">
        <w:rPr>
          <w:rFonts w:ascii="Book Antiqua" w:hAnsi="Book Antiqua"/>
          <w:sz w:val="22"/>
          <w:szCs w:val="22"/>
        </w:rPr>
        <w:t>mail a complete electronic version of its proposal</w:t>
      </w:r>
      <w:r w:rsidR="005E07EC" w:rsidRPr="005E195E">
        <w:rPr>
          <w:rFonts w:ascii="Book Antiqua" w:hAnsi="Book Antiqua"/>
          <w:sz w:val="22"/>
          <w:szCs w:val="22"/>
        </w:rPr>
        <w:t>,</w:t>
      </w:r>
      <w:r w:rsidR="004E54BB" w:rsidRPr="005E195E">
        <w:rPr>
          <w:rFonts w:ascii="Book Antiqua" w:hAnsi="Book Antiqua"/>
          <w:sz w:val="22"/>
          <w:szCs w:val="22"/>
        </w:rPr>
        <w:t xml:space="preserve"> </w:t>
      </w:r>
      <w:r w:rsidR="005E07EC" w:rsidRPr="005E195E">
        <w:rPr>
          <w:rFonts w:ascii="Book Antiqua" w:hAnsi="Book Antiqua"/>
          <w:sz w:val="22"/>
          <w:szCs w:val="22"/>
        </w:rPr>
        <w:t xml:space="preserve">including the information requested as Exhibit A, </w:t>
      </w:r>
      <w:r w:rsidR="00A6779C" w:rsidRPr="005E195E">
        <w:rPr>
          <w:rFonts w:ascii="Book Antiqua" w:hAnsi="Book Antiqua"/>
          <w:sz w:val="22"/>
          <w:szCs w:val="22"/>
        </w:rPr>
        <w:t xml:space="preserve">to </w:t>
      </w:r>
      <w:r w:rsidR="004E54BB" w:rsidRPr="005E195E">
        <w:rPr>
          <w:rFonts w:ascii="Book Antiqua" w:hAnsi="Book Antiqua"/>
          <w:sz w:val="22"/>
          <w:szCs w:val="22"/>
        </w:rPr>
        <w:t>IPERS at</w:t>
      </w:r>
      <w:r w:rsidR="00BB1811" w:rsidRPr="005E195E">
        <w:rPr>
          <w:rFonts w:ascii="Book Antiqua" w:hAnsi="Book Antiqua"/>
          <w:sz w:val="22"/>
          <w:szCs w:val="22"/>
        </w:rPr>
        <w:t xml:space="preserve"> </w:t>
      </w:r>
      <w:hyperlink r:id="rId18" w:history="1">
        <w:r w:rsidR="005E195E" w:rsidRPr="005E195E">
          <w:rPr>
            <w:rStyle w:val="Hyperlink"/>
            <w:rFonts w:ascii="Book Antiqua" w:hAnsi="Book Antiqua"/>
            <w:sz w:val="22"/>
            <w:szCs w:val="22"/>
          </w:rPr>
          <w:t>investments-rfp@ipers.org</w:t>
        </w:r>
      </w:hyperlink>
      <w:r w:rsidR="00BB1811" w:rsidRPr="005E195E">
        <w:rPr>
          <w:rStyle w:val="Hyperlink"/>
          <w:rFonts w:ascii="Book Antiqua" w:hAnsi="Book Antiqua"/>
          <w:u w:val="none"/>
        </w:rPr>
        <w:t>.</w:t>
      </w:r>
      <w:r w:rsidR="00BB1811" w:rsidRPr="005E195E">
        <w:rPr>
          <w:rFonts w:ascii="Book Antiqua" w:hAnsi="Book Antiqua"/>
        </w:rPr>
        <w:t xml:space="preserve"> </w:t>
      </w:r>
    </w:p>
    <w:p w14:paraId="5DB58597" w14:textId="77777777" w:rsidR="005E0045" w:rsidRPr="00CC0417" w:rsidRDefault="005E0045" w:rsidP="005E0045">
      <w:pPr>
        <w:pStyle w:val="Default"/>
        <w:numPr>
          <w:ilvl w:val="0"/>
          <w:numId w:val="8"/>
        </w:numPr>
        <w:rPr>
          <w:rFonts w:ascii="Book Antiqua" w:hAnsi="Book Antiqua"/>
          <w:sz w:val="22"/>
          <w:szCs w:val="22"/>
        </w:rPr>
      </w:pPr>
      <w:r w:rsidRPr="00CC0417">
        <w:rPr>
          <w:rFonts w:ascii="Book Antiqua" w:hAnsi="Book Antiqua"/>
          <w:sz w:val="22"/>
          <w:szCs w:val="22"/>
        </w:rPr>
        <w:t>The RFP coordinator is:</w:t>
      </w:r>
    </w:p>
    <w:p w14:paraId="17D2E4A6" w14:textId="55C2E1DD" w:rsidR="005E0045" w:rsidRPr="00CC0417" w:rsidRDefault="0088214F" w:rsidP="005E0045">
      <w:pPr>
        <w:pStyle w:val="Default"/>
        <w:spacing w:before="120"/>
        <w:ind w:left="720" w:firstLine="720"/>
        <w:rPr>
          <w:rFonts w:ascii="Book Antiqua" w:hAnsi="Book Antiqua"/>
          <w:sz w:val="22"/>
          <w:szCs w:val="22"/>
        </w:rPr>
      </w:pPr>
      <w:r w:rsidRPr="00CC0417">
        <w:rPr>
          <w:rFonts w:ascii="Book Antiqua" w:hAnsi="Book Antiqua"/>
          <w:sz w:val="22"/>
          <w:szCs w:val="22"/>
        </w:rPr>
        <w:t>Melinda McElroy</w:t>
      </w:r>
    </w:p>
    <w:p w14:paraId="109A7246"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Iowa Public Employees’ Retirement System</w:t>
      </w:r>
    </w:p>
    <w:p w14:paraId="101EA33A"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7401 Register Drive</w:t>
      </w:r>
    </w:p>
    <w:p w14:paraId="0268999A"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Des Moines, IA 50321</w:t>
      </w:r>
    </w:p>
    <w:p w14:paraId="01D95EE6" w14:textId="77777777"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Phone: (515) 281-0030</w:t>
      </w:r>
    </w:p>
    <w:p w14:paraId="0B1A48A5" w14:textId="45FCDA88" w:rsidR="005E0045" w:rsidRPr="00CC0417" w:rsidRDefault="005E0045" w:rsidP="005E0045">
      <w:pPr>
        <w:pStyle w:val="Default"/>
        <w:ind w:left="720" w:firstLine="720"/>
        <w:rPr>
          <w:rFonts w:ascii="Book Antiqua" w:hAnsi="Book Antiqua"/>
          <w:sz w:val="22"/>
          <w:szCs w:val="22"/>
        </w:rPr>
      </w:pPr>
      <w:r w:rsidRPr="00CC0417">
        <w:rPr>
          <w:rFonts w:ascii="Book Antiqua" w:hAnsi="Book Antiqua"/>
          <w:sz w:val="22"/>
          <w:szCs w:val="22"/>
        </w:rPr>
        <w:t xml:space="preserve">Email: </w:t>
      </w:r>
      <w:hyperlink r:id="rId19" w:history="1">
        <w:r w:rsidR="00372F65" w:rsidRPr="00855930">
          <w:rPr>
            <w:rStyle w:val="Hyperlink"/>
          </w:rPr>
          <w:t>investments-rfp@ipers.org</w:t>
        </w:r>
      </w:hyperlink>
      <w:r w:rsidR="00372F65">
        <w:t xml:space="preserve"> </w:t>
      </w:r>
    </w:p>
    <w:p w14:paraId="0A619711" w14:textId="77777777" w:rsidR="00BB5573" w:rsidRPr="00CC0417" w:rsidRDefault="00BB5573" w:rsidP="00BB5573">
      <w:pPr>
        <w:pStyle w:val="Default"/>
        <w:rPr>
          <w:rFonts w:ascii="Book Antiqua" w:hAnsi="Book Antiqua"/>
        </w:rPr>
      </w:pPr>
    </w:p>
    <w:p w14:paraId="5CED0AB6"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REJECTION OF PROPOSALS</w:t>
      </w:r>
    </w:p>
    <w:p w14:paraId="0CC0BDDB" w14:textId="77777777" w:rsidR="00C1173A" w:rsidRPr="00CC0417" w:rsidRDefault="00C1173A" w:rsidP="00C1173A">
      <w:pPr>
        <w:pStyle w:val="Default"/>
        <w:rPr>
          <w:rFonts w:ascii="Book Antiqua" w:hAnsi="Book Antiqua"/>
          <w:sz w:val="18"/>
          <w:szCs w:val="18"/>
        </w:rPr>
      </w:pPr>
    </w:p>
    <w:p w14:paraId="594044BD" w14:textId="77777777" w:rsidR="00DD514F" w:rsidRPr="00CC0417" w:rsidRDefault="00DD514F" w:rsidP="004F0AE4">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Firms responding to this RFP must restrict their proposed investment structure to that specified in this RFP. Proposals offering alternate or substitute structures will be treated as not meeting the RFP</w:t>
      </w:r>
      <w:r w:rsidR="0031070F" w:rsidRPr="00CC0417">
        <w:rPr>
          <w:rFonts w:ascii="Book Antiqua" w:hAnsi="Book Antiqua"/>
          <w:sz w:val="22"/>
          <w:szCs w:val="22"/>
        </w:rPr>
        <w:t>’</w:t>
      </w:r>
      <w:r w:rsidRPr="00CC0417">
        <w:rPr>
          <w:rFonts w:ascii="Book Antiqua" w:hAnsi="Book Antiqua"/>
          <w:sz w:val="22"/>
          <w:szCs w:val="22"/>
        </w:rPr>
        <w:t xml:space="preserve">s minimum requirements and will be rejected. </w:t>
      </w:r>
    </w:p>
    <w:p w14:paraId="1199D9C2" w14:textId="7D61CB41" w:rsidR="00DD514F" w:rsidRPr="00CC0417" w:rsidRDefault="00DD514F" w:rsidP="004F0AE4">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IPERS reserves the right to reject </w:t>
      </w:r>
      <w:r w:rsidR="00EC7324" w:rsidRPr="00CC0417">
        <w:rPr>
          <w:rFonts w:ascii="Book Antiqua" w:hAnsi="Book Antiqua"/>
          <w:sz w:val="22"/>
          <w:szCs w:val="22"/>
        </w:rPr>
        <w:t xml:space="preserve">without penalty </w:t>
      </w:r>
      <w:r w:rsidRPr="00CC0417">
        <w:rPr>
          <w:rFonts w:ascii="Book Antiqua" w:hAnsi="Book Antiqua"/>
          <w:sz w:val="22"/>
          <w:szCs w:val="22"/>
        </w:rPr>
        <w:t xml:space="preserve">any or all proposals in whole or in part received by this request, due to noncompliance with the requirements of this RFP or for any other reason. </w:t>
      </w:r>
      <w:r w:rsidR="00EC7324" w:rsidRPr="00CC0417">
        <w:rPr>
          <w:rFonts w:ascii="Book Antiqua" w:hAnsi="Book Antiqua"/>
          <w:sz w:val="22"/>
          <w:szCs w:val="22"/>
        </w:rPr>
        <w:t xml:space="preserve">Issuance of this RFP in no way constitutes a commitment by IPERS to award a contract or to </w:t>
      </w:r>
      <w:r w:rsidR="005E195E" w:rsidRPr="00CC0417">
        <w:rPr>
          <w:rFonts w:ascii="Book Antiqua" w:hAnsi="Book Antiqua"/>
          <w:sz w:val="22"/>
          <w:szCs w:val="22"/>
        </w:rPr>
        <w:t>enter</w:t>
      </w:r>
      <w:r w:rsidR="00EC7324" w:rsidRPr="00CC0417">
        <w:rPr>
          <w:rFonts w:ascii="Book Antiqua" w:hAnsi="Book Antiqua"/>
          <w:sz w:val="22"/>
          <w:szCs w:val="22"/>
        </w:rPr>
        <w:t xml:space="preserve"> a contract with a successful bidder. </w:t>
      </w:r>
      <w:r w:rsidR="00500425" w:rsidRPr="00CC0417">
        <w:rPr>
          <w:rFonts w:ascii="Book Antiqua" w:hAnsi="Book Antiqua"/>
          <w:sz w:val="22"/>
          <w:szCs w:val="22"/>
        </w:rPr>
        <w:t>IPERS</w:t>
      </w:r>
      <w:r w:rsidR="00EC7324" w:rsidRPr="00CC0417">
        <w:rPr>
          <w:rFonts w:ascii="Book Antiqua" w:hAnsi="Book Antiqua"/>
          <w:sz w:val="22"/>
          <w:szCs w:val="22"/>
        </w:rPr>
        <w:t xml:space="preserve"> further reserves the right to cancel this RFP, to issue a ne</w:t>
      </w:r>
      <w:r w:rsidR="00500425" w:rsidRPr="00CC0417">
        <w:rPr>
          <w:rFonts w:ascii="Book Antiqua" w:hAnsi="Book Antiqua"/>
          <w:sz w:val="22"/>
          <w:szCs w:val="22"/>
        </w:rPr>
        <w:t>w</w:t>
      </w:r>
      <w:r w:rsidR="00EC7324" w:rsidRPr="00CC0417">
        <w:rPr>
          <w:rFonts w:ascii="Book Antiqua" w:hAnsi="Book Antiqua"/>
          <w:sz w:val="22"/>
          <w:szCs w:val="22"/>
        </w:rPr>
        <w:t xml:space="preserve"> RFP or to award a contract in whole or in part if </w:t>
      </w:r>
      <w:r w:rsidR="00B552AB" w:rsidRPr="00CC0417">
        <w:rPr>
          <w:rFonts w:ascii="Book Antiqua" w:hAnsi="Book Antiqua"/>
          <w:sz w:val="22"/>
          <w:szCs w:val="22"/>
        </w:rPr>
        <w:t xml:space="preserve">deemed </w:t>
      </w:r>
      <w:r w:rsidR="00EC7324" w:rsidRPr="00CC0417">
        <w:rPr>
          <w:rFonts w:ascii="Book Antiqua" w:hAnsi="Book Antiqua"/>
          <w:sz w:val="22"/>
          <w:szCs w:val="22"/>
        </w:rPr>
        <w:t>in the best inter</w:t>
      </w:r>
      <w:r w:rsidR="00B552AB" w:rsidRPr="00CC0417">
        <w:rPr>
          <w:rFonts w:ascii="Book Antiqua" w:hAnsi="Book Antiqua"/>
          <w:sz w:val="22"/>
          <w:szCs w:val="22"/>
        </w:rPr>
        <w:t>e</w:t>
      </w:r>
      <w:r w:rsidR="00EC7324" w:rsidRPr="00CC0417">
        <w:rPr>
          <w:rFonts w:ascii="Book Antiqua" w:hAnsi="Book Antiqua"/>
          <w:sz w:val="22"/>
          <w:szCs w:val="22"/>
        </w:rPr>
        <w:t>st of IPERS. The RFP and the RFP process are for the sole benefit of IPERS and its members.</w:t>
      </w:r>
      <w:r w:rsidR="00B552AB" w:rsidRPr="00CC0417">
        <w:rPr>
          <w:rFonts w:ascii="Book Antiqua" w:hAnsi="Book Antiqua"/>
          <w:sz w:val="22"/>
          <w:szCs w:val="22"/>
        </w:rPr>
        <w:t xml:space="preserve"> </w:t>
      </w:r>
      <w:r w:rsidRPr="00CC0417">
        <w:rPr>
          <w:rFonts w:ascii="Book Antiqua" w:hAnsi="Book Antiqua"/>
          <w:sz w:val="22"/>
          <w:szCs w:val="22"/>
        </w:rPr>
        <w:t xml:space="preserve">IPERS will not pay for any information herein requested, nor is it liable for any costs incurred by the submitting Managers. </w:t>
      </w:r>
    </w:p>
    <w:p w14:paraId="5643ABCF" w14:textId="0E030AC9" w:rsidR="00A42A33" w:rsidRPr="00CC0417" w:rsidRDefault="00DD514F" w:rsidP="006D789C">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 xml:space="preserve">After evaluation of the proposals, selection and approval by IPERS, all Managers will be notified of the successful firm or firms. </w:t>
      </w:r>
    </w:p>
    <w:p w14:paraId="7D231736" w14:textId="77777777" w:rsidR="00DD514F" w:rsidRPr="00CC0417" w:rsidRDefault="00DD514F" w:rsidP="004F0AE4">
      <w:pPr>
        <w:pStyle w:val="Default"/>
        <w:numPr>
          <w:ilvl w:val="0"/>
          <w:numId w:val="9"/>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IPERS reserves the right to not hire or to defer the hiring of a firm for these management services. </w:t>
      </w:r>
    </w:p>
    <w:p w14:paraId="4CC105AA"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DISCLOSURE OF PROPOSAL CONTENT</w:t>
      </w:r>
    </w:p>
    <w:p w14:paraId="24033AA1" w14:textId="77777777" w:rsidR="00A42A33" w:rsidRPr="00CC0417" w:rsidRDefault="00A42A33" w:rsidP="00A42A33">
      <w:pPr>
        <w:pStyle w:val="CM30"/>
        <w:spacing w:after="0"/>
        <w:jc w:val="both"/>
        <w:rPr>
          <w:rFonts w:ascii="Book Antiqua" w:hAnsi="Book Antiqua"/>
          <w:color w:val="000000"/>
          <w:sz w:val="18"/>
          <w:szCs w:val="18"/>
        </w:rPr>
      </w:pPr>
    </w:p>
    <w:p w14:paraId="2AECED3C" w14:textId="3A1B3F56" w:rsidR="00DD514F"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The laws of Iowa require that the content of bidders</w:t>
      </w:r>
      <w:r w:rsidR="009C7915" w:rsidRPr="00CC0417">
        <w:rPr>
          <w:rFonts w:ascii="Book Antiqua" w:hAnsi="Book Antiqua"/>
          <w:color w:val="000000"/>
          <w:sz w:val="22"/>
          <w:szCs w:val="22"/>
        </w:rPr>
        <w:t>’</w:t>
      </w:r>
      <w:r w:rsidRPr="00CC0417">
        <w:rPr>
          <w:rFonts w:ascii="Book Antiqua" w:hAnsi="Book Antiqua"/>
          <w:color w:val="000000"/>
          <w:sz w:val="22"/>
          <w:szCs w:val="22"/>
        </w:rPr>
        <w:t xml:space="preserve"> proposals be maintained in confidence prior to the issuance of a notice of intent to award a contract. If IPERS issues a notice of intent to award a contract at the conclusion of the selection process, the contents of all proposals, excluding confidential information, will be placed in the public domain and open to inspection by interested parties. Trade secrets or proprietary information that are recognized as such and protected by law may be withheld, but only if designation of such sections is stated in proposing firms’ cover letters </w:t>
      </w:r>
      <w:r w:rsidRPr="00CC0417">
        <w:rPr>
          <w:rFonts w:ascii="Book Antiqua" w:hAnsi="Book Antiqua"/>
          <w:color w:val="000000"/>
          <w:sz w:val="22"/>
          <w:szCs w:val="22"/>
          <w:u w:val="single"/>
        </w:rPr>
        <w:t>and</w:t>
      </w:r>
      <w:r w:rsidRPr="00CC0417">
        <w:rPr>
          <w:rFonts w:ascii="Book Antiqua" w:hAnsi="Book Antiqua"/>
          <w:color w:val="000000"/>
          <w:sz w:val="22"/>
          <w:szCs w:val="22"/>
        </w:rPr>
        <w:t xml:space="preserve"> confidential information is </w:t>
      </w:r>
      <w:r w:rsidRPr="00CC0417">
        <w:rPr>
          <w:rFonts w:ascii="Book Antiqua" w:hAnsi="Book Antiqua"/>
          <w:b/>
          <w:bCs/>
          <w:i/>
          <w:iCs/>
          <w:color w:val="000000"/>
          <w:sz w:val="22"/>
          <w:szCs w:val="22"/>
          <w:u w:val="single"/>
        </w:rPr>
        <w:t>clearly identified</w:t>
      </w:r>
      <w:r w:rsidRPr="00CC0417">
        <w:rPr>
          <w:rFonts w:ascii="Book Antiqua" w:hAnsi="Book Antiqua"/>
          <w:color w:val="000000"/>
          <w:sz w:val="22"/>
          <w:szCs w:val="22"/>
        </w:rPr>
        <w:t xml:space="preserve"> as such on each of the applicable pages </w:t>
      </w:r>
      <w:r w:rsidR="005547E8" w:rsidRPr="00CC0417">
        <w:rPr>
          <w:rFonts w:ascii="Book Antiqua" w:hAnsi="Book Antiqua"/>
          <w:color w:val="000000"/>
          <w:sz w:val="22"/>
          <w:szCs w:val="22"/>
        </w:rPr>
        <w:t xml:space="preserve">and electronic </w:t>
      </w:r>
      <w:r w:rsidR="008152FD" w:rsidRPr="00CC0417">
        <w:rPr>
          <w:rFonts w:ascii="Book Antiqua" w:hAnsi="Book Antiqua"/>
          <w:color w:val="000000"/>
          <w:sz w:val="22"/>
          <w:szCs w:val="22"/>
        </w:rPr>
        <w:t>documents</w:t>
      </w:r>
      <w:r w:rsidR="005547E8" w:rsidRPr="00CC0417">
        <w:rPr>
          <w:rFonts w:ascii="Book Antiqua" w:hAnsi="Book Antiqua"/>
          <w:color w:val="000000"/>
          <w:sz w:val="22"/>
          <w:szCs w:val="22"/>
        </w:rPr>
        <w:t xml:space="preserve"> </w:t>
      </w:r>
      <w:r w:rsidRPr="00CC0417">
        <w:rPr>
          <w:rFonts w:ascii="Book Antiqua" w:hAnsi="Book Antiqua"/>
          <w:color w:val="000000"/>
          <w:sz w:val="22"/>
          <w:szCs w:val="22"/>
        </w:rPr>
        <w:t xml:space="preserve">within the body of the proposal. </w:t>
      </w:r>
    </w:p>
    <w:p w14:paraId="42599105" w14:textId="77777777" w:rsidR="005E195E" w:rsidRPr="005E195E" w:rsidRDefault="005E195E" w:rsidP="005E195E">
      <w:pPr>
        <w:pStyle w:val="Default"/>
      </w:pPr>
    </w:p>
    <w:p w14:paraId="6897D88A" w14:textId="77777777" w:rsidR="005E195E" w:rsidRDefault="005E195E">
      <w:pPr>
        <w:rPr>
          <w:rFonts w:ascii="Book Antiqua" w:hAnsi="Book Antiqua"/>
          <w:color w:val="000000"/>
          <w:sz w:val="22"/>
          <w:szCs w:val="22"/>
        </w:rPr>
      </w:pPr>
      <w:r>
        <w:rPr>
          <w:rFonts w:ascii="Book Antiqua" w:hAnsi="Book Antiqua"/>
          <w:color w:val="000000"/>
          <w:sz w:val="22"/>
          <w:szCs w:val="22"/>
        </w:rPr>
        <w:br w:type="page"/>
      </w:r>
    </w:p>
    <w:p w14:paraId="52C45D7F" w14:textId="77777777" w:rsidR="005E195E" w:rsidRPr="005E195E" w:rsidRDefault="005E195E" w:rsidP="00A42A33">
      <w:pPr>
        <w:pStyle w:val="CM30"/>
        <w:spacing w:after="0"/>
        <w:ind w:left="360"/>
        <w:jc w:val="both"/>
        <w:rPr>
          <w:rFonts w:ascii="Book Antiqua" w:hAnsi="Book Antiqua"/>
          <w:color w:val="000000"/>
          <w:sz w:val="16"/>
          <w:szCs w:val="16"/>
        </w:rPr>
      </w:pPr>
    </w:p>
    <w:p w14:paraId="1E939634" w14:textId="245B0465"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Any proposal submitted which contains confidential information must be conspicuously marked on the outside as containing confidential information, and each page upon which confidential information appears must be conspicuously marked as containing confidential information. </w:t>
      </w:r>
      <w:r w:rsidRPr="004C6C19">
        <w:rPr>
          <w:rFonts w:ascii="Book Antiqua" w:hAnsi="Book Antiqua"/>
          <w:b/>
          <w:bCs/>
          <w:color w:val="FF0000"/>
          <w:sz w:val="22"/>
          <w:szCs w:val="22"/>
        </w:rPr>
        <w:t>Identification of the entire proposal as confidential shall be deemed non-responsive and disqualify the firm.</w:t>
      </w:r>
      <w:r w:rsidRPr="004C6C19">
        <w:rPr>
          <w:rFonts w:ascii="Book Antiqua" w:hAnsi="Book Antiqua"/>
          <w:color w:val="FF0000"/>
          <w:sz w:val="22"/>
          <w:szCs w:val="22"/>
        </w:rPr>
        <w:t xml:space="preserve"> </w:t>
      </w:r>
    </w:p>
    <w:p w14:paraId="1EF61518" w14:textId="77777777" w:rsidR="00A32B2F" w:rsidRPr="00CC0417" w:rsidRDefault="00A32B2F" w:rsidP="00A32B2F">
      <w:pPr>
        <w:pStyle w:val="CM5"/>
        <w:spacing w:line="240" w:lineRule="auto"/>
        <w:ind w:left="720"/>
        <w:jc w:val="both"/>
        <w:rPr>
          <w:rFonts w:ascii="Book Antiqua" w:hAnsi="Book Antiqua"/>
          <w:b/>
          <w:sz w:val="22"/>
          <w:szCs w:val="22"/>
        </w:rPr>
      </w:pPr>
    </w:p>
    <w:p w14:paraId="61940924" w14:textId="00CD510C" w:rsidR="00DD514F" w:rsidRPr="00CC0417" w:rsidRDefault="00DD514F" w:rsidP="00A42A33">
      <w:pPr>
        <w:pStyle w:val="CM30"/>
        <w:spacing w:after="0"/>
        <w:ind w:left="360"/>
        <w:jc w:val="both"/>
        <w:rPr>
          <w:rFonts w:ascii="Book Antiqua" w:hAnsi="Book Antiqua"/>
          <w:sz w:val="22"/>
          <w:szCs w:val="22"/>
        </w:rPr>
      </w:pPr>
      <w:r w:rsidRPr="00CC0417">
        <w:rPr>
          <w:rFonts w:ascii="Book Antiqua" w:hAnsi="Book Antiqua"/>
          <w:b/>
          <w:sz w:val="22"/>
          <w:szCs w:val="22"/>
        </w:rPr>
        <w:t>If the firm designates any portion of the RFP as confidential, the firm must submit one “excised copy” of the proposal to IPERS from which the confidential information has been excised.</w:t>
      </w:r>
      <w:r w:rsidRPr="00CC0417">
        <w:rPr>
          <w:rFonts w:ascii="Book Antiqua" w:hAnsi="Book Antiqua"/>
          <w:sz w:val="22"/>
          <w:szCs w:val="22"/>
        </w:rPr>
        <w:t xml:space="preserve"> The confidential material must be excised in such a way as to allow the public to determine the general nature of the material removed and to retain as much of the proposal as possible. </w:t>
      </w:r>
    </w:p>
    <w:p w14:paraId="072F989A" w14:textId="77777777" w:rsidR="00A42A33" w:rsidRPr="00CC0417" w:rsidRDefault="00A42A33" w:rsidP="00A42A33">
      <w:pPr>
        <w:pStyle w:val="Default"/>
        <w:rPr>
          <w:rFonts w:ascii="Book Antiqua" w:hAnsi="Book Antiqua"/>
        </w:rPr>
      </w:pPr>
    </w:p>
    <w:p w14:paraId="47FDFC59" w14:textId="77777777" w:rsidR="00F74501"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sz w:val="22"/>
          <w:szCs w:val="22"/>
        </w:rPr>
        <w:t>The</w:t>
      </w:r>
      <w:r w:rsidRPr="00CC0417">
        <w:rPr>
          <w:rFonts w:ascii="Book Antiqua" w:hAnsi="Book Antiqua"/>
          <w:color w:val="000000"/>
          <w:sz w:val="22"/>
          <w:szCs w:val="22"/>
        </w:rPr>
        <w:t xml:space="preserve"> firm’s failure to request confidential treatment of material shall be deemed by IPERS as a waiver of any right to confidentiality, which the firm may have had. </w:t>
      </w:r>
    </w:p>
    <w:p w14:paraId="75C6C935" w14:textId="77777777" w:rsidR="00A42A33" w:rsidRPr="00CC0417" w:rsidRDefault="00A42A33" w:rsidP="00A42A33">
      <w:pPr>
        <w:pStyle w:val="Default"/>
        <w:rPr>
          <w:rFonts w:ascii="Book Antiqua" w:hAnsi="Book Antiqua"/>
        </w:rPr>
      </w:pPr>
    </w:p>
    <w:p w14:paraId="6621DF27"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PROPOSAL OBLIGATIONS</w:t>
      </w:r>
    </w:p>
    <w:p w14:paraId="3C7AC066" w14:textId="77777777" w:rsidR="00C1173A" w:rsidRPr="00CC0417" w:rsidRDefault="00C1173A" w:rsidP="00C1173A">
      <w:pPr>
        <w:pStyle w:val="Default"/>
        <w:rPr>
          <w:rFonts w:ascii="Book Antiqua" w:hAnsi="Book Antiqua"/>
          <w:sz w:val="22"/>
          <w:szCs w:val="22"/>
        </w:rPr>
      </w:pPr>
    </w:p>
    <w:p w14:paraId="4C33CBBE" w14:textId="77777777"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contents of the proposal and any clarifications thereto submitted by the successful Manager shall become part of the contractual obligation and will be incorporated by reference into the ensuing contract. </w:t>
      </w:r>
    </w:p>
    <w:p w14:paraId="7A1C04D2" w14:textId="77777777" w:rsidR="00A42A33" w:rsidRPr="00CC0417" w:rsidRDefault="00A42A33" w:rsidP="00A42A33">
      <w:pPr>
        <w:pStyle w:val="Default"/>
        <w:rPr>
          <w:rFonts w:ascii="Book Antiqua" w:hAnsi="Book Antiqua"/>
        </w:rPr>
      </w:pPr>
    </w:p>
    <w:p w14:paraId="1FF1F376"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DISPOSITION OF PROPOSALS</w:t>
      </w:r>
    </w:p>
    <w:p w14:paraId="2015C36C" w14:textId="77777777" w:rsidR="00C1173A" w:rsidRPr="00CC0417" w:rsidRDefault="00C1173A" w:rsidP="00C1173A">
      <w:pPr>
        <w:pStyle w:val="Default"/>
        <w:rPr>
          <w:rFonts w:ascii="Book Antiqua" w:hAnsi="Book Antiqua"/>
          <w:sz w:val="22"/>
          <w:szCs w:val="22"/>
        </w:rPr>
      </w:pPr>
    </w:p>
    <w:p w14:paraId="7DF6B9A2" w14:textId="5AC9D954"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All proposals become the property of IPERS. Notwithstanding the foregoing, if IPERS decides to terminate the selection process prior to the issuance of a notice of intent to award a contract, </w:t>
      </w:r>
      <w:r w:rsidR="006D3A2E" w:rsidRPr="00CC0417">
        <w:rPr>
          <w:rFonts w:ascii="Book Antiqua" w:hAnsi="Book Antiqua"/>
          <w:color w:val="000000"/>
          <w:sz w:val="22"/>
          <w:szCs w:val="22"/>
        </w:rPr>
        <w:t>it will destroy or shall direct the destruction of all proposals and no copies, either physical or electronic, shall be maintained by IPERS or its agents</w:t>
      </w:r>
      <w:r w:rsidRPr="00CC0417">
        <w:rPr>
          <w:rFonts w:ascii="Book Antiqua" w:hAnsi="Book Antiqua"/>
          <w:color w:val="000000"/>
          <w:sz w:val="22"/>
          <w:szCs w:val="22"/>
        </w:rPr>
        <w:t xml:space="preserve">. Proposals that are received after the submission deadline will </w:t>
      </w:r>
      <w:r w:rsidR="005E0045" w:rsidRPr="00CC0417">
        <w:rPr>
          <w:rFonts w:ascii="Book Antiqua" w:hAnsi="Book Antiqua"/>
          <w:color w:val="000000"/>
          <w:sz w:val="22"/>
          <w:szCs w:val="22"/>
        </w:rPr>
        <w:t>not be considered</w:t>
      </w:r>
      <w:r w:rsidRPr="00CC0417">
        <w:rPr>
          <w:rFonts w:ascii="Book Antiqua" w:hAnsi="Book Antiqua"/>
          <w:color w:val="000000"/>
          <w:sz w:val="22"/>
          <w:szCs w:val="22"/>
        </w:rPr>
        <w:t xml:space="preserve">. </w:t>
      </w:r>
    </w:p>
    <w:p w14:paraId="7D3C6CEA" w14:textId="77777777" w:rsidR="00A42A33" w:rsidRPr="00CC0417" w:rsidRDefault="00A42A33" w:rsidP="00A42A33">
      <w:pPr>
        <w:pStyle w:val="Default"/>
        <w:rPr>
          <w:rFonts w:ascii="Book Antiqua" w:hAnsi="Book Antiqua"/>
        </w:rPr>
      </w:pPr>
    </w:p>
    <w:p w14:paraId="122B50F6"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GRATUITIES</w:t>
      </w:r>
    </w:p>
    <w:p w14:paraId="22CD9BE6" w14:textId="77777777" w:rsidR="00C1173A" w:rsidRPr="005E195E" w:rsidRDefault="00C1173A" w:rsidP="00C1173A">
      <w:pPr>
        <w:pStyle w:val="Default"/>
        <w:rPr>
          <w:rFonts w:ascii="Book Antiqua" w:hAnsi="Book Antiqua"/>
          <w:sz w:val="18"/>
          <w:szCs w:val="18"/>
        </w:rPr>
      </w:pPr>
    </w:p>
    <w:p w14:paraId="44E298AD" w14:textId="77777777" w:rsidR="00A42A33" w:rsidRPr="00CC0417" w:rsidRDefault="00DD514F" w:rsidP="00526495">
      <w:pPr>
        <w:pStyle w:val="Default"/>
        <w:numPr>
          <w:ilvl w:val="0"/>
          <w:numId w:val="10"/>
        </w:numPr>
        <w:tabs>
          <w:tab w:val="left" w:pos="1080"/>
        </w:tabs>
        <w:spacing w:after="240"/>
        <w:jc w:val="both"/>
        <w:rPr>
          <w:rFonts w:ascii="Book Antiqua" w:hAnsi="Book Antiqua"/>
          <w:sz w:val="22"/>
          <w:szCs w:val="22"/>
        </w:rPr>
      </w:pPr>
      <w:r w:rsidRPr="00CC0417">
        <w:rPr>
          <w:rFonts w:ascii="Book Antiqua" w:hAnsi="Book Antiqua"/>
          <w:sz w:val="22"/>
          <w:szCs w:val="22"/>
        </w:rPr>
        <w:t>The laws of Iowa provide that it is a felony to offer or promise to give anything of value or benefit to a state employee with the intent to influence that employee</w:t>
      </w:r>
      <w:r w:rsidR="0031070F" w:rsidRPr="00CC0417">
        <w:rPr>
          <w:rFonts w:ascii="Book Antiqua" w:hAnsi="Book Antiqua"/>
          <w:sz w:val="22"/>
          <w:szCs w:val="22"/>
        </w:rPr>
        <w:t>’</w:t>
      </w:r>
      <w:r w:rsidRPr="00CC0417">
        <w:rPr>
          <w:rFonts w:ascii="Book Antiqua" w:hAnsi="Book Antiqua"/>
          <w:sz w:val="22"/>
          <w:szCs w:val="22"/>
        </w:rPr>
        <w:t xml:space="preserve">s duties. Evidence of violations of this statute will be turned over to the proper prosecuting attorney. </w:t>
      </w:r>
    </w:p>
    <w:p w14:paraId="577400B0" w14:textId="6899C231" w:rsidR="005E0045" w:rsidRPr="00CC0417" w:rsidRDefault="00DD514F" w:rsidP="0088214F">
      <w:pPr>
        <w:pStyle w:val="Default"/>
        <w:numPr>
          <w:ilvl w:val="0"/>
          <w:numId w:val="10"/>
        </w:numPr>
        <w:tabs>
          <w:tab w:val="left" w:pos="1080"/>
        </w:tabs>
        <w:spacing w:after="240"/>
        <w:jc w:val="both"/>
        <w:rPr>
          <w:rFonts w:ascii="Book Antiqua" w:hAnsi="Book Antiqua"/>
          <w:sz w:val="22"/>
          <w:szCs w:val="22"/>
        </w:rPr>
      </w:pPr>
      <w:r w:rsidRPr="00CC0417">
        <w:rPr>
          <w:rFonts w:ascii="Book Antiqua" w:hAnsi="Book Antiqua"/>
          <w:sz w:val="22"/>
          <w:szCs w:val="22"/>
        </w:rPr>
        <w:t xml:space="preserve">IPERS provides reimbursement for transportation, lodging, </w:t>
      </w:r>
      <w:r w:rsidR="009C7915" w:rsidRPr="00CC0417">
        <w:rPr>
          <w:rFonts w:ascii="Book Antiqua" w:hAnsi="Book Antiqua"/>
          <w:sz w:val="22"/>
          <w:szCs w:val="22"/>
        </w:rPr>
        <w:t>meals</w:t>
      </w:r>
      <w:r w:rsidRPr="00CC0417">
        <w:rPr>
          <w:rFonts w:ascii="Book Antiqua" w:hAnsi="Book Antiqua"/>
          <w:sz w:val="22"/>
          <w:szCs w:val="22"/>
        </w:rPr>
        <w:t xml:space="preserve"> and miscellaneous expenses for its employees. </w:t>
      </w:r>
    </w:p>
    <w:p w14:paraId="184B3D27" w14:textId="094A6F85" w:rsidR="00DD514F" w:rsidRDefault="00DD514F" w:rsidP="004F0AE4">
      <w:pPr>
        <w:pStyle w:val="Default"/>
        <w:numPr>
          <w:ilvl w:val="0"/>
          <w:numId w:val="10"/>
        </w:numPr>
        <w:tabs>
          <w:tab w:val="left" w:pos="1080"/>
        </w:tabs>
        <w:spacing w:after="240"/>
        <w:jc w:val="both"/>
        <w:rPr>
          <w:rFonts w:ascii="Book Antiqua" w:hAnsi="Book Antiqua"/>
          <w:sz w:val="22"/>
          <w:szCs w:val="22"/>
        </w:rPr>
      </w:pPr>
      <w:r w:rsidRPr="00CC0417">
        <w:rPr>
          <w:rFonts w:ascii="Book Antiqua" w:hAnsi="Book Antiqua"/>
          <w:sz w:val="22"/>
          <w:szCs w:val="22"/>
        </w:rPr>
        <w:t>IPERS employees are subject to stringent statutory restrictions relative to acceptance of gifts, meals, lodging</w:t>
      </w:r>
      <w:r w:rsidR="009C7915" w:rsidRPr="00CC0417">
        <w:rPr>
          <w:rFonts w:ascii="Book Antiqua" w:hAnsi="Book Antiqua"/>
          <w:sz w:val="22"/>
          <w:szCs w:val="22"/>
        </w:rPr>
        <w:t xml:space="preserve"> o</w:t>
      </w:r>
      <w:r w:rsidRPr="00CC0417">
        <w:rPr>
          <w:rFonts w:ascii="Book Antiqua" w:hAnsi="Book Antiqua"/>
          <w:sz w:val="22"/>
          <w:szCs w:val="22"/>
        </w:rPr>
        <w:t xml:space="preserve">r transportation from any service contractor. Except for expenses associated with attending Manager-sponsored educational conferences, </w:t>
      </w:r>
      <w:r w:rsidR="0059777A" w:rsidRPr="00CC0417">
        <w:rPr>
          <w:rFonts w:ascii="Book Antiqua" w:hAnsi="Book Antiqua"/>
          <w:sz w:val="22"/>
          <w:szCs w:val="22"/>
        </w:rPr>
        <w:t xml:space="preserve">and only </w:t>
      </w:r>
      <w:r w:rsidRPr="00CC0417">
        <w:rPr>
          <w:rFonts w:ascii="Book Antiqua" w:hAnsi="Book Antiqua"/>
          <w:sz w:val="22"/>
          <w:szCs w:val="22"/>
        </w:rPr>
        <w:t xml:space="preserve">to the extent such expenses are covered by the Manager for its other clients, no </w:t>
      </w:r>
      <w:r w:rsidR="00A32B2F" w:rsidRPr="00CC0417">
        <w:rPr>
          <w:rFonts w:ascii="Book Antiqua" w:hAnsi="Book Antiqua"/>
          <w:sz w:val="22"/>
          <w:szCs w:val="22"/>
        </w:rPr>
        <w:t>meals</w:t>
      </w:r>
      <w:r w:rsidRPr="00CC0417">
        <w:rPr>
          <w:rFonts w:ascii="Book Antiqua" w:hAnsi="Book Antiqua"/>
          <w:sz w:val="22"/>
          <w:szCs w:val="22"/>
        </w:rPr>
        <w:t xml:space="preserve"> or travel expenses may be provided or subsidized by a Manager for IPERS employees. </w:t>
      </w:r>
    </w:p>
    <w:p w14:paraId="0A0D9CDF" w14:textId="479791F3" w:rsidR="005E195E" w:rsidRDefault="005E195E" w:rsidP="005E195E">
      <w:pPr>
        <w:pStyle w:val="Default"/>
        <w:tabs>
          <w:tab w:val="left" w:pos="1080"/>
        </w:tabs>
        <w:spacing w:after="240"/>
        <w:ind w:left="720"/>
        <w:jc w:val="both"/>
        <w:rPr>
          <w:rFonts w:ascii="Book Antiqua" w:hAnsi="Book Antiqua"/>
          <w:sz w:val="22"/>
          <w:szCs w:val="22"/>
        </w:rPr>
      </w:pPr>
      <w:r>
        <w:rPr>
          <w:rFonts w:ascii="Book Antiqua" w:hAnsi="Book Antiqua"/>
          <w:sz w:val="22"/>
          <w:szCs w:val="22"/>
        </w:rPr>
        <w:br/>
      </w:r>
      <w:r>
        <w:rPr>
          <w:rFonts w:ascii="Book Antiqua" w:hAnsi="Book Antiqua"/>
          <w:sz w:val="22"/>
          <w:szCs w:val="22"/>
        </w:rPr>
        <w:br/>
      </w:r>
    </w:p>
    <w:p w14:paraId="1CC6FFCE" w14:textId="77777777" w:rsidR="005E195E" w:rsidRPr="005E195E" w:rsidRDefault="005E195E" w:rsidP="005E195E">
      <w:pPr>
        <w:pStyle w:val="Default"/>
        <w:tabs>
          <w:tab w:val="left" w:pos="1080"/>
        </w:tabs>
        <w:ind w:left="720"/>
        <w:jc w:val="both"/>
        <w:rPr>
          <w:rFonts w:ascii="Book Antiqua" w:hAnsi="Book Antiqua"/>
          <w:sz w:val="16"/>
          <w:szCs w:val="16"/>
        </w:rPr>
      </w:pPr>
    </w:p>
    <w:p w14:paraId="1975CA27"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 xml:space="preserve">IOWA </w:t>
      </w:r>
      <w:r w:rsidR="00A42A33" w:rsidRPr="00CC0417">
        <w:rPr>
          <w:rFonts w:ascii="Book Antiqua" w:hAnsi="Book Antiqua"/>
          <w:color w:val="000000"/>
          <w:sz w:val="22"/>
          <w:szCs w:val="22"/>
          <w:u w:val="single"/>
        </w:rPr>
        <w:t>STATUTES AND RULES</w:t>
      </w:r>
    </w:p>
    <w:p w14:paraId="56D8EA7F" w14:textId="77777777" w:rsidR="00A00EED" w:rsidRPr="00CC0417" w:rsidRDefault="00A00EED" w:rsidP="00A00EED">
      <w:pPr>
        <w:pStyle w:val="Default"/>
        <w:rPr>
          <w:rFonts w:ascii="Book Antiqua" w:hAnsi="Book Antiqua"/>
          <w:sz w:val="22"/>
          <w:szCs w:val="22"/>
        </w:rPr>
      </w:pPr>
    </w:p>
    <w:p w14:paraId="5AA8EA0B" w14:textId="5DF105AF"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terms and conditions of this RFP and the resulting contract shall be construed in accordance with the laws of Iowa. Whenever differences exist between federal and state statutes or regulations affecting this procurement, interpretation shall be in the direction of that which is most beneficial to the interests of the </w:t>
      </w:r>
      <w:r w:rsidR="005E195E">
        <w:rPr>
          <w:rFonts w:ascii="Book Antiqua" w:hAnsi="Book Antiqua"/>
          <w:color w:val="000000"/>
          <w:sz w:val="22"/>
          <w:szCs w:val="22"/>
        </w:rPr>
        <w:t>s</w:t>
      </w:r>
      <w:r w:rsidRPr="00CC0417">
        <w:rPr>
          <w:rFonts w:ascii="Book Antiqua" w:hAnsi="Book Antiqua"/>
          <w:color w:val="000000"/>
          <w:sz w:val="22"/>
          <w:szCs w:val="22"/>
        </w:rPr>
        <w:t xml:space="preserve">tate of Iowa. </w:t>
      </w:r>
    </w:p>
    <w:p w14:paraId="1D279505" w14:textId="77777777" w:rsidR="00A00EED" w:rsidRPr="00CC0417" w:rsidRDefault="00A00EED" w:rsidP="00A00EED">
      <w:pPr>
        <w:pStyle w:val="Default"/>
        <w:rPr>
          <w:rFonts w:ascii="Book Antiqua" w:hAnsi="Book Antiqua"/>
        </w:rPr>
      </w:pPr>
    </w:p>
    <w:p w14:paraId="37C85FE8"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SIGNATURE OF MANAGER</w:t>
      </w:r>
      <w:r w:rsidR="0031070F" w:rsidRPr="00CC0417">
        <w:rPr>
          <w:rFonts w:ascii="Book Antiqua" w:hAnsi="Book Antiqua"/>
          <w:color w:val="000000"/>
          <w:sz w:val="22"/>
          <w:szCs w:val="22"/>
          <w:u w:val="single"/>
        </w:rPr>
        <w:t>’</w:t>
      </w:r>
      <w:r w:rsidR="00A42A33" w:rsidRPr="00CC0417">
        <w:rPr>
          <w:rFonts w:ascii="Book Antiqua" w:hAnsi="Book Antiqua"/>
          <w:color w:val="000000"/>
          <w:sz w:val="22"/>
          <w:szCs w:val="22"/>
          <w:u w:val="single"/>
        </w:rPr>
        <w:t>S AGENT</w:t>
      </w:r>
    </w:p>
    <w:p w14:paraId="1D1428B1" w14:textId="77777777" w:rsidR="00A00EED" w:rsidRPr="00CC0417" w:rsidRDefault="00A00EED" w:rsidP="00A00EED">
      <w:pPr>
        <w:pStyle w:val="Default"/>
        <w:rPr>
          <w:rFonts w:ascii="Book Antiqua" w:hAnsi="Book Antiqua"/>
          <w:sz w:val="22"/>
          <w:szCs w:val="22"/>
        </w:rPr>
      </w:pPr>
    </w:p>
    <w:p w14:paraId="2969C6E0" w14:textId="77777777"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offer made by the proposal, and any clarifications to that proposal, shall be signed by an officer of the offering firm or a designated agent empowered to bind the firm in a contract. </w:t>
      </w:r>
    </w:p>
    <w:p w14:paraId="59FF382B" w14:textId="77777777" w:rsidR="00A00EED" w:rsidRPr="00CC0417" w:rsidRDefault="00A00EED" w:rsidP="00F95657">
      <w:pPr>
        <w:pStyle w:val="Default"/>
        <w:jc w:val="both"/>
        <w:rPr>
          <w:rFonts w:ascii="Book Antiqua" w:hAnsi="Book Antiqua"/>
        </w:rPr>
      </w:pPr>
    </w:p>
    <w:p w14:paraId="2F1ABDB0"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AWARD OF MANDATE</w:t>
      </w:r>
    </w:p>
    <w:p w14:paraId="2FEBCA47" w14:textId="77777777" w:rsidR="00A00EED" w:rsidRPr="00CC0417" w:rsidRDefault="00A00EED" w:rsidP="00F95657">
      <w:pPr>
        <w:pStyle w:val="Default"/>
        <w:jc w:val="both"/>
        <w:rPr>
          <w:rFonts w:ascii="Book Antiqua" w:hAnsi="Book Antiqua"/>
          <w:sz w:val="22"/>
          <w:szCs w:val="22"/>
        </w:rPr>
      </w:pPr>
    </w:p>
    <w:p w14:paraId="03BBC842" w14:textId="77777777" w:rsidR="00DD514F"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IPERS reserves the right to award this contract not necessarily to the firm with the lowest fee or cost proposal, but to the firm which will provide the best match to the requirements of the RFP. The successful Manager or Managers will be determined in accordance with the evaluation criteria defined by IPERS. </w:t>
      </w:r>
    </w:p>
    <w:p w14:paraId="55FE43DF" w14:textId="77777777" w:rsidR="00A00EED" w:rsidRPr="00CC0417" w:rsidRDefault="00A00EED" w:rsidP="00F95657">
      <w:pPr>
        <w:pStyle w:val="Default"/>
        <w:jc w:val="both"/>
        <w:rPr>
          <w:rFonts w:ascii="Book Antiqua" w:hAnsi="Book Antiqua"/>
        </w:rPr>
      </w:pPr>
    </w:p>
    <w:p w14:paraId="167EAF2F" w14:textId="77777777" w:rsidR="00DD514F"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EVALUATION OF PROPOSALS</w:t>
      </w:r>
    </w:p>
    <w:p w14:paraId="15136A81" w14:textId="77777777" w:rsidR="00A00EED" w:rsidRPr="00CC0417" w:rsidRDefault="00A00EED" w:rsidP="00F95657">
      <w:pPr>
        <w:pStyle w:val="Default"/>
        <w:jc w:val="both"/>
        <w:rPr>
          <w:rFonts w:ascii="Book Antiqua" w:hAnsi="Book Antiqua"/>
          <w:sz w:val="22"/>
          <w:szCs w:val="22"/>
        </w:rPr>
      </w:pPr>
    </w:p>
    <w:p w14:paraId="24E994D5" w14:textId="16B45AF0" w:rsidR="00DD514F" w:rsidRPr="00CC0417" w:rsidRDefault="00A84C1C"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IPERS </w:t>
      </w:r>
      <w:r w:rsidR="00063C30" w:rsidRPr="00CC0417">
        <w:rPr>
          <w:rFonts w:ascii="Book Antiqua" w:hAnsi="Book Antiqua"/>
          <w:color w:val="000000"/>
          <w:sz w:val="22"/>
          <w:szCs w:val="22"/>
        </w:rPr>
        <w:t xml:space="preserve">will evaluate the </w:t>
      </w:r>
      <w:r w:rsidRPr="00CC0417">
        <w:rPr>
          <w:rFonts w:ascii="Book Antiqua" w:hAnsi="Book Antiqua"/>
          <w:color w:val="000000"/>
          <w:sz w:val="22"/>
          <w:szCs w:val="22"/>
        </w:rPr>
        <w:t xml:space="preserve">Phase 1 </w:t>
      </w:r>
      <w:r w:rsidR="00063C30" w:rsidRPr="00CC0417">
        <w:rPr>
          <w:rFonts w:ascii="Book Antiqua" w:hAnsi="Book Antiqua"/>
          <w:color w:val="000000"/>
          <w:sz w:val="22"/>
          <w:szCs w:val="22"/>
        </w:rPr>
        <w:t>proposals according to the evaluation criteria spe</w:t>
      </w:r>
      <w:r w:rsidRPr="00CC0417">
        <w:rPr>
          <w:rFonts w:ascii="Book Antiqua" w:hAnsi="Book Antiqua"/>
          <w:color w:val="000000"/>
          <w:sz w:val="22"/>
          <w:szCs w:val="22"/>
        </w:rPr>
        <w:t>cified in this RFP and determine</w:t>
      </w:r>
      <w:r w:rsidR="00063C30" w:rsidRPr="00CC0417">
        <w:rPr>
          <w:rFonts w:ascii="Book Antiqua" w:hAnsi="Book Antiqua"/>
          <w:color w:val="000000"/>
          <w:sz w:val="22"/>
          <w:szCs w:val="22"/>
        </w:rPr>
        <w:t xml:space="preserve"> a group of </w:t>
      </w:r>
      <w:r w:rsidRPr="00CC0417">
        <w:rPr>
          <w:rFonts w:ascii="Book Antiqua" w:hAnsi="Book Antiqua"/>
          <w:color w:val="000000"/>
          <w:sz w:val="22"/>
          <w:szCs w:val="22"/>
        </w:rPr>
        <w:t xml:space="preserve">Phase 2 </w:t>
      </w:r>
      <w:r w:rsidR="00063C30" w:rsidRPr="00CC0417">
        <w:rPr>
          <w:rFonts w:ascii="Book Antiqua" w:hAnsi="Book Antiqua"/>
          <w:color w:val="000000"/>
          <w:sz w:val="22"/>
          <w:szCs w:val="22"/>
        </w:rPr>
        <w:t>semifinalists for further consideration by an Evaluation Committee. The</w:t>
      </w:r>
      <w:r w:rsidR="00DD514F" w:rsidRPr="00CC0417">
        <w:rPr>
          <w:rFonts w:ascii="Book Antiqua" w:hAnsi="Book Antiqua"/>
          <w:color w:val="000000"/>
          <w:sz w:val="22"/>
          <w:szCs w:val="22"/>
        </w:rPr>
        <w:t xml:space="preserve"> Evaluation Committee will evaluate and score the </w:t>
      </w:r>
      <w:r w:rsidR="00063C30" w:rsidRPr="00CC0417">
        <w:rPr>
          <w:rFonts w:ascii="Book Antiqua" w:hAnsi="Book Antiqua"/>
          <w:color w:val="000000"/>
          <w:sz w:val="22"/>
          <w:szCs w:val="22"/>
        </w:rPr>
        <w:t xml:space="preserve">semifinalist </w:t>
      </w:r>
      <w:r w:rsidR="00DD514F" w:rsidRPr="00CC0417">
        <w:rPr>
          <w:rFonts w:ascii="Book Antiqua" w:hAnsi="Book Antiqua"/>
          <w:color w:val="000000"/>
          <w:sz w:val="22"/>
          <w:szCs w:val="22"/>
        </w:rPr>
        <w:t>proposals. Upon completion of the Evaluation Committee</w:t>
      </w:r>
      <w:r w:rsidR="009C7915" w:rsidRPr="00CC0417">
        <w:rPr>
          <w:rFonts w:ascii="Book Antiqua" w:hAnsi="Book Antiqua"/>
          <w:color w:val="000000"/>
          <w:sz w:val="22"/>
          <w:szCs w:val="22"/>
        </w:rPr>
        <w:t>’</w:t>
      </w:r>
      <w:r w:rsidR="00DD514F" w:rsidRPr="00CC0417">
        <w:rPr>
          <w:rFonts w:ascii="Book Antiqua" w:hAnsi="Book Antiqua"/>
          <w:color w:val="000000"/>
          <w:sz w:val="22"/>
          <w:szCs w:val="22"/>
        </w:rPr>
        <w:t xml:space="preserve">s </w:t>
      </w:r>
      <w:r w:rsidR="005E195E">
        <w:rPr>
          <w:rFonts w:ascii="Book Antiqua" w:hAnsi="Book Antiqua"/>
          <w:color w:val="000000"/>
          <w:sz w:val="22"/>
          <w:szCs w:val="22"/>
        </w:rPr>
        <w:t>review</w:t>
      </w:r>
      <w:r w:rsidR="00DD514F" w:rsidRPr="00CC0417">
        <w:rPr>
          <w:rFonts w:ascii="Book Antiqua" w:hAnsi="Book Antiqua"/>
          <w:color w:val="000000"/>
          <w:sz w:val="22"/>
          <w:szCs w:val="22"/>
        </w:rPr>
        <w:t xml:space="preserve">, finalist interviews will be, and office visits </w:t>
      </w:r>
      <w:r w:rsidR="00DD514F" w:rsidRPr="00CC0417">
        <w:rPr>
          <w:rFonts w:ascii="Book Antiqua" w:hAnsi="Book Antiqua"/>
          <w:color w:val="000000"/>
          <w:sz w:val="22"/>
          <w:szCs w:val="22"/>
          <w:u w:val="single"/>
        </w:rPr>
        <w:t>may</w:t>
      </w:r>
      <w:r w:rsidR="00DD514F" w:rsidRPr="00CC0417">
        <w:rPr>
          <w:rFonts w:ascii="Book Antiqua" w:hAnsi="Book Antiqua"/>
          <w:color w:val="000000"/>
          <w:sz w:val="22"/>
          <w:szCs w:val="22"/>
        </w:rPr>
        <w:t xml:space="preserve"> be, conducted with some candidate firms. Determination of whether to conduct interviews and which firms to interview is at the sole discretion of the Evaluation Committee. A determination to execute a contract may be made by the IPERS Investment Board without an interview, upon recommendation of the Evaluation Committee. IPERS’ Investment Board will make the final Manager selection(s). </w:t>
      </w:r>
    </w:p>
    <w:p w14:paraId="2FFF6B2C" w14:textId="77777777" w:rsidR="00A00EED" w:rsidRPr="00CC0417" w:rsidRDefault="00A00EED" w:rsidP="00A00EED">
      <w:pPr>
        <w:pStyle w:val="Default"/>
        <w:rPr>
          <w:rFonts w:ascii="Book Antiqua" w:hAnsi="Book Antiqua"/>
        </w:rPr>
      </w:pPr>
    </w:p>
    <w:p w14:paraId="74BF4EDF" w14:textId="77777777" w:rsidR="00EA733D" w:rsidRPr="00CC0417" w:rsidRDefault="00A42A33"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EVALUATION CRITERIA</w:t>
      </w:r>
    </w:p>
    <w:p w14:paraId="6A41C3AF" w14:textId="77777777" w:rsidR="00A42A33" w:rsidRPr="00CC0417" w:rsidRDefault="00A42A33" w:rsidP="00A42A33">
      <w:pPr>
        <w:pStyle w:val="Default"/>
        <w:rPr>
          <w:rFonts w:ascii="Book Antiqua" w:hAnsi="Book Antiqua"/>
          <w:sz w:val="22"/>
          <w:szCs w:val="22"/>
        </w:rPr>
      </w:pPr>
    </w:p>
    <w:p w14:paraId="77FD0862" w14:textId="26AF3199" w:rsidR="000A4CCB" w:rsidRPr="00CC0417" w:rsidRDefault="00450D78" w:rsidP="008B774E">
      <w:pPr>
        <w:pStyle w:val="CM30"/>
        <w:spacing w:after="0"/>
        <w:ind w:left="360"/>
        <w:jc w:val="both"/>
        <w:rPr>
          <w:rFonts w:ascii="Book Antiqua" w:hAnsi="Book Antiqua"/>
          <w:color w:val="000000"/>
        </w:rPr>
      </w:pPr>
      <w:r w:rsidRPr="00CC0417">
        <w:rPr>
          <w:rFonts w:ascii="Book Antiqua" w:hAnsi="Book Antiqua"/>
          <w:color w:val="000000"/>
          <w:sz w:val="22"/>
          <w:szCs w:val="22"/>
        </w:rPr>
        <w:t xml:space="preserve">In the </w:t>
      </w:r>
      <w:r w:rsidR="007C76C5" w:rsidRPr="00CC0417">
        <w:rPr>
          <w:rFonts w:ascii="Book Antiqua" w:hAnsi="Book Antiqua"/>
          <w:color w:val="000000"/>
          <w:sz w:val="22"/>
          <w:szCs w:val="22"/>
        </w:rPr>
        <w:t xml:space="preserve">Phase 1 </w:t>
      </w:r>
      <w:r w:rsidRPr="00CC0417">
        <w:rPr>
          <w:rFonts w:ascii="Book Antiqua" w:hAnsi="Book Antiqua"/>
          <w:color w:val="000000"/>
          <w:sz w:val="22"/>
          <w:szCs w:val="22"/>
        </w:rPr>
        <w:t>evaluation</w:t>
      </w:r>
      <w:r w:rsidR="007C76C5" w:rsidRPr="00CC0417">
        <w:rPr>
          <w:rFonts w:ascii="Book Antiqua" w:hAnsi="Book Antiqua"/>
          <w:color w:val="000000"/>
          <w:sz w:val="22"/>
          <w:szCs w:val="22"/>
        </w:rPr>
        <w:t xml:space="preserve">, </w:t>
      </w:r>
      <w:r w:rsidRPr="00CC0417">
        <w:rPr>
          <w:rFonts w:ascii="Book Antiqua" w:hAnsi="Book Antiqua"/>
          <w:color w:val="000000"/>
          <w:sz w:val="22"/>
          <w:szCs w:val="22"/>
        </w:rPr>
        <w:t xml:space="preserve">the performance history of </w:t>
      </w:r>
      <w:r w:rsidR="007C76C5" w:rsidRPr="00CC0417">
        <w:rPr>
          <w:rFonts w:ascii="Book Antiqua" w:hAnsi="Book Antiqua"/>
          <w:color w:val="000000"/>
          <w:sz w:val="22"/>
          <w:szCs w:val="22"/>
        </w:rPr>
        <w:t xml:space="preserve">each potential Product </w:t>
      </w:r>
      <w:r w:rsidRPr="00CC0417">
        <w:rPr>
          <w:rFonts w:ascii="Book Antiqua" w:hAnsi="Book Antiqua"/>
          <w:color w:val="000000"/>
          <w:sz w:val="22"/>
          <w:szCs w:val="22"/>
        </w:rPr>
        <w:t xml:space="preserve">that meets the minimum requirements </w:t>
      </w:r>
      <w:r w:rsidR="007C76C5" w:rsidRPr="00CC0417">
        <w:rPr>
          <w:rFonts w:ascii="Book Antiqua" w:hAnsi="Book Antiqua"/>
          <w:color w:val="000000"/>
          <w:sz w:val="22"/>
          <w:szCs w:val="22"/>
        </w:rPr>
        <w:t xml:space="preserve">will be evaluated </w:t>
      </w:r>
      <w:r w:rsidRPr="00CC0417">
        <w:rPr>
          <w:rFonts w:ascii="Book Antiqua" w:hAnsi="Book Antiqua"/>
          <w:color w:val="000000"/>
          <w:sz w:val="22"/>
          <w:szCs w:val="22"/>
        </w:rPr>
        <w:t xml:space="preserve">using various metrics to assess the quality of the </w:t>
      </w:r>
      <w:r w:rsidR="00623802" w:rsidRPr="00CC0417">
        <w:rPr>
          <w:rFonts w:ascii="Book Antiqua" w:hAnsi="Book Antiqua"/>
          <w:color w:val="000000"/>
          <w:sz w:val="22"/>
          <w:szCs w:val="22"/>
        </w:rPr>
        <w:t>returns</w:t>
      </w:r>
      <w:r w:rsidRPr="00CC0417">
        <w:rPr>
          <w:rFonts w:ascii="Book Antiqua" w:hAnsi="Book Antiqua"/>
          <w:color w:val="000000"/>
          <w:sz w:val="22"/>
          <w:szCs w:val="22"/>
        </w:rPr>
        <w:t xml:space="preserve">, such as </w:t>
      </w:r>
      <w:r w:rsidR="004C6C19">
        <w:rPr>
          <w:rFonts w:ascii="Book Antiqua" w:hAnsi="Book Antiqua"/>
          <w:color w:val="000000"/>
          <w:sz w:val="22"/>
          <w:szCs w:val="22"/>
        </w:rPr>
        <w:t>d</w:t>
      </w:r>
      <w:r w:rsidR="00623802" w:rsidRPr="00CC0417">
        <w:rPr>
          <w:rFonts w:ascii="Book Antiqua" w:hAnsi="Book Antiqua"/>
          <w:color w:val="000000"/>
          <w:sz w:val="22"/>
          <w:szCs w:val="22"/>
        </w:rPr>
        <w:t xml:space="preserve">iversification characteristics, </w:t>
      </w:r>
      <w:r w:rsidR="004C6C19">
        <w:rPr>
          <w:rFonts w:ascii="Book Antiqua" w:hAnsi="Book Antiqua"/>
          <w:color w:val="000000"/>
          <w:sz w:val="22"/>
          <w:szCs w:val="22"/>
        </w:rPr>
        <w:t>r</w:t>
      </w:r>
      <w:r w:rsidR="008F7F37">
        <w:rPr>
          <w:rFonts w:ascii="Book Antiqua" w:hAnsi="Book Antiqua"/>
          <w:color w:val="000000"/>
          <w:sz w:val="22"/>
          <w:szCs w:val="22"/>
        </w:rPr>
        <w:t xml:space="preserve">eturn to </w:t>
      </w:r>
      <w:r w:rsidR="004C6C19">
        <w:rPr>
          <w:rFonts w:ascii="Book Antiqua" w:hAnsi="Book Antiqua"/>
          <w:color w:val="000000"/>
          <w:sz w:val="22"/>
          <w:szCs w:val="22"/>
        </w:rPr>
        <w:t>r</w:t>
      </w:r>
      <w:r w:rsidR="008F7F37">
        <w:rPr>
          <w:rFonts w:ascii="Book Antiqua" w:hAnsi="Book Antiqua"/>
          <w:color w:val="000000"/>
          <w:sz w:val="22"/>
          <w:szCs w:val="22"/>
        </w:rPr>
        <w:t>isk</w:t>
      </w:r>
      <w:r w:rsidR="00EE154B" w:rsidRPr="00CC0417">
        <w:rPr>
          <w:rFonts w:ascii="Book Antiqua" w:hAnsi="Book Antiqua"/>
          <w:color w:val="000000"/>
          <w:sz w:val="22"/>
          <w:szCs w:val="22"/>
        </w:rPr>
        <w:t xml:space="preserve"> </w:t>
      </w:r>
      <w:r w:rsidR="004C6C19">
        <w:rPr>
          <w:rFonts w:ascii="Book Antiqua" w:hAnsi="Book Antiqua"/>
          <w:color w:val="000000"/>
          <w:sz w:val="22"/>
          <w:szCs w:val="22"/>
        </w:rPr>
        <w:t>r</w:t>
      </w:r>
      <w:r w:rsidRPr="00CC0417">
        <w:rPr>
          <w:rFonts w:ascii="Book Antiqua" w:hAnsi="Book Antiqua"/>
          <w:color w:val="000000"/>
          <w:sz w:val="22"/>
          <w:szCs w:val="22"/>
        </w:rPr>
        <w:t xml:space="preserve">atio, </w:t>
      </w:r>
      <w:r w:rsidR="004C6C19">
        <w:rPr>
          <w:rFonts w:ascii="Book Antiqua" w:hAnsi="Book Antiqua"/>
          <w:color w:val="000000"/>
          <w:sz w:val="22"/>
          <w:szCs w:val="22"/>
        </w:rPr>
        <w:t>s</w:t>
      </w:r>
      <w:r w:rsidRPr="00CC0417">
        <w:rPr>
          <w:rFonts w:ascii="Book Antiqua" w:hAnsi="Book Antiqua"/>
          <w:color w:val="000000"/>
          <w:sz w:val="22"/>
          <w:szCs w:val="22"/>
        </w:rPr>
        <w:t xml:space="preserve">uccess </w:t>
      </w:r>
      <w:r w:rsidR="004C6C19">
        <w:rPr>
          <w:rFonts w:ascii="Book Antiqua" w:hAnsi="Book Antiqua"/>
          <w:color w:val="000000"/>
          <w:sz w:val="22"/>
          <w:szCs w:val="22"/>
        </w:rPr>
        <w:t>r</w:t>
      </w:r>
      <w:r w:rsidRPr="00CC0417">
        <w:rPr>
          <w:rFonts w:ascii="Book Antiqua" w:hAnsi="Book Antiqua"/>
          <w:color w:val="000000"/>
          <w:sz w:val="22"/>
          <w:szCs w:val="22"/>
        </w:rPr>
        <w:t xml:space="preserve">atio, </w:t>
      </w:r>
      <w:r w:rsidR="004C6C19">
        <w:rPr>
          <w:rFonts w:ascii="Book Antiqua" w:hAnsi="Book Antiqua"/>
          <w:color w:val="000000"/>
          <w:sz w:val="22"/>
          <w:szCs w:val="22"/>
        </w:rPr>
        <w:t>w</w:t>
      </w:r>
      <w:r w:rsidRPr="00CC0417">
        <w:rPr>
          <w:rFonts w:ascii="Book Antiqua" w:hAnsi="Book Antiqua"/>
          <w:color w:val="000000"/>
          <w:sz w:val="22"/>
          <w:szCs w:val="22"/>
        </w:rPr>
        <w:t xml:space="preserve">orst </w:t>
      </w:r>
      <w:r w:rsidR="004C6C19">
        <w:rPr>
          <w:rFonts w:ascii="Book Antiqua" w:hAnsi="Book Antiqua"/>
          <w:color w:val="000000"/>
          <w:sz w:val="22"/>
          <w:szCs w:val="22"/>
        </w:rPr>
        <w:t>d</w:t>
      </w:r>
      <w:r w:rsidRPr="00CC0417">
        <w:rPr>
          <w:rFonts w:ascii="Book Antiqua" w:hAnsi="Book Antiqua"/>
          <w:color w:val="000000"/>
          <w:sz w:val="22"/>
          <w:szCs w:val="22"/>
        </w:rPr>
        <w:t>rawdown, correlation to IPERS’ strategic asset allocation and IPERS’ liabilities, etc</w:t>
      </w:r>
      <w:r w:rsidR="005E0045" w:rsidRPr="00CC0417">
        <w:rPr>
          <w:rFonts w:ascii="Book Antiqua" w:hAnsi="Book Antiqua"/>
          <w:color w:val="000000"/>
          <w:sz w:val="22"/>
          <w:szCs w:val="22"/>
        </w:rPr>
        <w:t xml:space="preserve">. </w:t>
      </w:r>
      <w:r w:rsidR="007C76C5" w:rsidRPr="00CC0417">
        <w:rPr>
          <w:rFonts w:ascii="Book Antiqua" w:hAnsi="Book Antiqua"/>
          <w:color w:val="000000"/>
          <w:sz w:val="22"/>
          <w:szCs w:val="22"/>
        </w:rPr>
        <w:t xml:space="preserve">(Note: Products will be evaluated utilizing the returns provided by the firm in response to this RFP, which </w:t>
      </w:r>
      <w:r w:rsidR="00040285" w:rsidRPr="00CC0417">
        <w:rPr>
          <w:rFonts w:ascii="Book Antiqua" w:hAnsi="Book Antiqua"/>
          <w:color w:val="000000"/>
          <w:sz w:val="22"/>
          <w:szCs w:val="22"/>
        </w:rPr>
        <w:t>must be</w:t>
      </w:r>
      <w:r w:rsidR="007C76C5" w:rsidRPr="00CC0417">
        <w:rPr>
          <w:rFonts w:ascii="Book Antiqua" w:hAnsi="Book Antiqua"/>
          <w:color w:val="000000"/>
          <w:sz w:val="22"/>
          <w:szCs w:val="22"/>
        </w:rPr>
        <w:t xml:space="preserve"> the Product’s monthly </w:t>
      </w:r>
      <w:r w:rsidR="00EE154B" w:rsidRPr="00CC0417">
        <w:rPr>
          <w:rFonts w:ascii="Book Antiqua" w:hAnsi="Book Antiqua"/>
          <w:color w:val="000000"/>
          <w:sz w:val="22"/>
          <w:szCs w:val="22"/>
          <w:u w:val="single"/>
        </w:rPr>
        <w:t>net</w:t>
      </w:r>
      <w:r w:rsidR="007C76C5" w:rsidRPr="00CC0417">
        <w:rPr>
          <w:rFonts w:ascii="Book Antiqua" w:hAnsi="Book Antiqua"/>
          <w:color w:val="000000"/>
          <w:sz w:val="22"/>
          <w:szCs w:val="22"/>
        </w:rPr>
        <w:t xml:space="preserve"> returns</w:t>
      </w:r>
      <w:r w:rsidRPr="00CC0417">
        <w:rPr>
          <w:rFonts w:ascii="Book Antiqua" w:hAnsi="Book Antiqua"/>
          <w:color w:val="000000"/>
          <w:sz w:val="22"/>
          <w:szCs w:val="22"/>
        </w:rPr>
        <w:t>.</w:t>
      </w:r>
      <w:r w:rsidR="007C76C5" w:rsidRPr="00CC0417">
        <w:rPr>
          <w:rFonts w:ascii="Book Antiqua" w:hAnsi="Book Antiqua"/>
          <w:color w:val="000000"/>
          <w:sz w:val="22"/>
          <w:szCs w:val="22"/>
        </w:rPr>
        <w:t>)</w:t>
      </w:r>
    </w:p>
    <w:p w14:paraId="41378273" w14:textId="77777777" w:rsidR="007C76C5" w:rsidRPr="00CC0417" w:rsidRDefault="007C76C5" w:rsidP="00A42A33">
      <w:pPr>
        <w:pStyle w:val="CM30"/>
        <w:spacing w:after="0"/>
        <w:ind w:left="360"/>
        <w:jc w:val="both"/>
        <w:rPr>
          <w:rFonts w:ascii="Book Antiqua" w:hAnsi="Book Antiqua"/>
          <w:color w:val="000000"/>
          <w:sz w:val="18"/>
          <w:szCs w:val="18"/>
        </w:rPr>
      </w:pPr>
    </w:p>
    <w:p w14:paraId="14372DEB" w14:textId="6CAEA250" w:rsidR="002B1846" w:rsidRPr="00CC0417" w:rsidRDefault="00A84C1C" w:rsidP="0035109D">
      <w:pPr>
        <w:pStyle w:val="Default"/>
        <w:ind w:left="360"/>
        <w:rPr>
          <w:rFonts w:ascii="Book Antiqua" w:hAnsi="Book Antiqua"/>
          <w:sz w:val="22"/>
          <w:szCs w:val="22"/>
        </w:rPr>
      </w:pPr>
      <w:r w:rsidRPr="00CC0417">
        <w:rPr>
          <w:rFonts w:ascii="Book Antiqua" w:hAnsi="Book Antiqua"/>
          <w:sz w:val="22"/>
          <w:szCs w:val="22"/>
        </w:rPr>
        <w:t xml:space="preserve">The criteria for Phase 2 </w:t>
      </w:r>
      <w:r w:rsidR="007C76C5" w:rsidRPr="00CC0417">
        <w:rPr>
          <w:rFonts w:ascii="Book Antiqua" w:hAnsi="Book Antiqua"/>
          <w:sz w:val="22"/>
          <w:szCs w:val="22"/>
        </w:rPr>
        <w:t>of the RFP</w:t>
      </w:r>
      <w:r w:rsidR="002B1846" w:rsidRPr="00CC0417">
        <w:rPr>
          <w:rFonts w:ascii="Book Antiqua" w:hAnsi="Book Antiqua"/>
          <w:sz w:val="22"/>
          <w:szCs w:val="22"/>
        </w:rPr>
        <w:t xml:space="preserve"> will be roughly as follows:</w:t>
      </w:r>
    </w:p>
    <w:p w14:paraId="481A0CC4" w14:textId="77777777" w:rsidR="002B1846" w:rsidRPr="00CC0417" w:rsidRDefault="002B1846" w:rsidP="0035109D">
      <w:pPr>
        <w:pStyle w:val="Default"/>
        <w:ind w:left="360"/>
        <w:rPr>
          <w:rFonts w:ascii="Book Antiqua" w:hAnsi="Book Antiqua"/>
          <w:sz w:val="18"/>
          <w:szCs w:val="18"/>
        </w:rPr>
      </w:pPr>
    </w:p>
    <w:tbl>
      <w:tblPr>
        <w:tblW w:w="3502" w:type="dxa"/>
        <w:jc w:val="center"/>
        <w:tblCellMar>
          <w:left w:w="0" w:type="dxa"/>
          <w:right w:w="0" w:type="dxa"/>
        </w:tblCellMar>
        <w:tblLook w:val="04A0" w:firstRow="1" w:lastRow="0" w:firstColumn="1" w:lastColumn="0" w:noHBand="0" w:noVBand="1"/>
      </w:tblPr>
      <w:tblGrid>
        <w:gridCol w:w="2695"/>
        <w:gridCol w:w="807"/>
      </w:tblGrid>
      <w:tr w:rsidR="002B1846" w:rsidRPr="00CC0417" w14:paraId="314C388C" w14:textId="77777777" w:rsidTr="004C6C19">
        <w:trPr>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DC695"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Firm/Organization</w:t>
            </w:r>
          </w:p>
        </w:tc>
        <w:tc>
          <w:tcPr>
            <w:tcW w:w="80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A80171"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6A6A1B8A"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22D4C"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Investment thesis</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309FAA"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71AEE1F8"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F74B9"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Risk management</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D8CC8"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03F1CB0A"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FD71C"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Liquidity and other terms</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C3C4B"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r w:rsidR="002B1846" w:rsidRPr="00CC0417" w14:paraId="73C149F0" w14:textId="77777777" w:rsidTr="004C6C19">
        <w:trPr>
          <w:trHeight w:val="300"/>
          <w:jc w:val="center"/>
        </w:trPr>
        <w:tc>
          <w:tcPr>
            <w:tcW w:w="269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6DE2D" w14:textId="77777777" w:rsidR="002B1846" w:rsidRPr="00CC0417" w:rsidRDefault="002B1846">
            <w:pPr>
              <w:rPr>
                <w:rFonts w:ascii="Book Antiqua" w:hAnsi="Book Antiqua"/>
                <w:color w:val="000000"/>
                <w:sz w:val="22"/>
                <w:szCs w:val="22"/>
              </w:rPr>
            </w:pPr>
            <w:r w:rsidRPr="00CC0417">
              <w:rPr>
                <w:rFonts w:ascii="Book Antiqua" w:hAnsi="Book Antiqua"/>
                <w:color w:val="000000"/>
                <w:sz w:val="22"/>
                <w:szCs w:val="22"/>
              </w:rPr>
              <w:t>Fees / Economics</w:t>
            </w:r>
          </w:p>
        </w:tc>
        <w:tc>
          <w:tcPr>
            <w:tcW w:w="8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6503F" w14:textId="77777777" w:rsidR="002B1846" w:rsidRPr="00CC0417" w:rsidRDefault="002B1846">
            <w:pPr>
              <w:jc w:val="center"/>
              <w:rPr>
                <w:rFonts w:ascii="Book Antiqua" w:hAnsi="Book Antiqua"/>
                <w:color w:val="000000"/>
                <w:sz w:val="22"/>
                <w:szCs w:val="22"/>
              </w:rPr>
            </w:pPr>
            <w:r w:rsidRPr="00CC0417">
              <w:rPr>
                <w:rFonts w:ascii="Book Antiqua" w:hAnsi="Book Antiqua"/>
                <w:color w:val="000000"/>
                <w:sz w:val="22"/>
                <w:szCs w:val="22"/>
              </w:rPr>
              <w:t>20%</w:t>
            </w:r>
          </w:p>
        </w:tc>
      </w:tr>
    </w:tbl>
    <w:p w14:paraId="2808B1B5" w14:textId="70962998" w:rsidR="005E195E" w:rsidRPr="005E195E" w:rsidRDefault="005E195E" w:rsidP="005E195E">
      <w:pPr>
        <w:pStyle w:val="Default"/>
        <w:ind w:left="360"/>
        <w:rPr>
          <w:rFonts w:ascii="Book Antiqua" w:hAnsi="Book Antiqua"/>
          <w:sz w:val="16"/>
          <w:szCs w:val="16"/>
          <w:u w:val="single"/>
        </w:rPr>
      </w:pPr>
    </w:p>
    <w:p w14:paraId="1313FC1F" w14:textId="5AF299F2" w:rsidR="00DD514F" w:rsidRPr="00CC0417" w:rsidRDefault="00DD514F" w:rsidP="00E42479">
      <w:pPr>
        <w:pStyle w:val="Default"/>
        <w:numPr>
          <w:ilvl w:val="0"/>
          <w:numId w:val="7"/>
        </w:numPr>
        <w:rPr>
          <w:rFonts w:ascii="Book Antiqua" w:hAnsi="Book Antiqua"/>
          <w:sz w:val="22"/>
          <w:szCs w:val="22"/>
          <w:u w:val="single"/>
        </w:rPr>
      </w:pPr>
      <w:r w:rsidRPr="00CC0417">
        <w:rPr>
          <w:rFonts w:ascii="Book Antiqua" w:hAnsi="Book Antiqua"/>
          <w:sz w:val="22"/>
          <w:szCs w:val="22"/>
          <w:u w:val="single"/>
        </w:rPr>
        <w:t>T</w:t>
      </w:r>
      <w:r w:rsidR="00A42A33" w:rsidRPr="00CC0417">
        <w:rPr>
          <w:rFonts w:ascii="Book Antiqua" w:hAnsi="Book Antiqua"/>
          <w:sz w:val="22"/>
          <w:szCs w:val="22"/>
          <w:u w:val="single"/>
        </w:rPr>
        <w:t>HE RESULTING CONTRACT</w:t>
      </w:r>
    </w:p>
    <w:p w14:paraId="00BBF920" w14:textId="77777777" w:rsidR="00A00EED" w:rsidRPr="00CC0417" w:rsidRDefault="00A00EED" w:rsidP="00A00EED">
      <w:pPr>
        <w:pStyle w:val="Default"/>
        <w:rPr>
          <w:rFonts w:ascii="Book Antiqua" w:hAnsi="Book Antiqua"/>
          <w:sz w:val="22"/>
          <w:szCs w:val="22"/>
        </w:rPr>
      </w:pPr>
    </w:p>
    <w:p w14:paraId="4650EC29" w14:textId="63646BE2" w:rsidR="004008A4" w:rsidRPr="00CC0417" w:rsidRDefault="00DD514F" w:rsidP="00A42A33">
      <w:pPr>
        <w:pStyle w:val="CM30"/>
        <w:spacing w:after="0"/>
        <w:ind w:left="360"/>
        <w:jc w:val="both"/>
        <w:rPr>
          <w:rFonts w:ascii="Book Antiqua" w:hAnsi="Book Antiqua"/>
          <w:color w:val="000000"/>
          <w:sz w:val="22"/>
          <w:szCs w:val="22"/>
        </w:rPr>
      </w:pPr>
      <w:r w:rsidRPr="00CC0417">
        <w:rPr>
          <w:rFonts w:ascii="Book Antiqua" w:hAnsi="Book Antiqua"/>
          <w:color w:val="000000"/>
          <w:sz w:val="22"/>
          <w:szCs w:val="22"/>
        </w:rPr>
        <w:t xml:space="preserve">The contract that IPERS expects to award </w:t>
      </w:r>
      <w:r w:rsidR="00721DAD" w:rsidRPr="00CC0417">
        <w:rPr>
          <w:rFonts w:ascii="Book Antiqua" w:hAnsi="Book Antiqua"/>
          <w:color w:val="000000"/>
          <w:sz w:val="22"/>
          <w:szCs w:val="22"/>
        </w:rPr>
        <w:t>because of</w:t>
      </w:r>
      <w:r w:rsidRPr="00CC0417">
        <w:rPr>
          <w:rFonts w:ascii="Book Antiqua" w:hAnsi="Book Antiqua"/>
          <w:color w:val="000000"/>
          <w:sz w:val="22"/>
          <w:szCs w:val="22"/>
        </w:rPr>
        <w:t xml:space="preserve"> the RFP </w:t>
      </w:r>
      <w:r w:rsidR="00476FC8" w:rsidRPr="00CC0417">
        <w:rPr>
          <w:rFonts w:ascii="Book Antiqua" w:hAnsi="Book Antiqua"/>
          <w:color w:val="000000"/>
          <w:sz w:val="22"/>
          <w:szCs w:val="22"/>
        </w:rPr>
        <w:t xml:space="preserve">process </w:t>
      </w:r>
      <w:r w:rsidRPr="00CC0417">
        <w:rPr>
          <w:rFonts w:ascii="Book Antiqua" w:hAnsi="Book Antiqua"/>
          <w:color w:val="000000"/>
          <w:sz w:val="22"/>
          <w:szCs w:val="22"/>
        </w:rPr>
        <w:t>will be based upon the proposal</w:t>
      </w:r>
      <w:r w:rsidR="00476FC8" w:rsidRPr="00CC0417">
        <w:rPr>
          <w:rFonts w:ascii="Book Antiqua" w:hAnsi="Book Antiqua"/>
          <w:color w:val="000000"/>
          <w:sz w:val="22"/>
          <w:szCs w:val="22"/>
        </w:rPr>
        <w:t>s</w:t>
      </w:r>
      <w:r w:rsidRPr="00CC0417">
        <w:rPr>
          <w:rFonts w:ascii="Book Antiqua" w:hAnsi="Book Antiqua"/>
          <w:color w:val="000000"/>
          <w:sz w:val="22"/>
          <w:szCs w:val="22"/>
        </w:rPr>
        <w:t xml:space="preserve"> submitted by the successful Manager </w:t>
      </w:r>
      <w:r w:rsidR="00111904" w:rsidRPr="00CC0417">
        <w:rPr>
          <w:rFonts w:ascii="Book Antiqua" w:hAnsi="Book Antiqua"/>
          <w:color w:val="000000"/>
          <w:sz w:val="22"/>
          <w:szCs w:val="22"/>
        </w:rPr>
        <w:t>(</w:t>
      </w:r>
      <w:r w:rsidR="00476FC8" w:rsidRPr="00CC0417">
        <w:rPr>
          <w:rFonts w:ascii="Book Antiqua" w:hAnsi="Book Antiqua"/>
          <w:color w:val="000000"/>
          <w:sz w:val="22"/>
          <w:szCs w:val="22"/>
        </w:rPr>
        <w:t>Phase 1 and Phase 2</w:t>
      </w:r>
      <w:r w:rsidR="00111904" w:rsidRPr="00CC0417">
        <w:rPr>
          <w:rFonts w:ascii="Book Antiqua" w:hAnsi="Book Antiqua"/>
          <w:color w:val="000000"/>
          <w:sz w:val="22"/>
          <w:szCs w:val="22"/>
        </w:rPr>
        <w:t>)</w:t>
      </w:r>
      <w:r w:rsidR="00373380" w:rsidRPr="00CC0417">
        <w:rPr>
          <w:rFonts w:ascii="Book Antiqua" w:hAnsi="Book Antiqua"/>
          <w:color w:val="000000"/>
          <w:sz w:val="22"/>
          <w:szCs w:val="22"/>
        </w:rPr>
        <w:t xml:space="preserve"> and IPERS’ due diligence in Phase 3</w:t>
      </w:r>
      <w:r w:rsidRPr="00CC0417">
        <w:rPr>
          <w:rFonts w:ascii="Book Antiqua" w:hAnsi="Book Antiqua"/>
          <w:color w:val="000000"/>
          <w:sz w:val="22"/>
          <w:szCs w:val="22"/>
        </w:rPr>
        <w:t>. The contract between IPERS and the Manager shall be a combination of the specifications, terms and conditions of RFP</w:t>
      </w:r>
      <w:r w:rsidR="00476FC8" w:rsidRPr="00CC0417">
        <w:rPr>
          <w:rFonts w:ascii="Book Antiqua" w:hAnsi="Book Antiqua"/>
          <w:color w:val="000000"/>
          <w:sz w:val="22"/>
          <w:szCs w:val="22"/>
        </w:rPr>
        <w:t xml:space="preserve"> Phase 1 and Phase 2</w:t>
      </w:r>
      <w:r w:rsidR="0017120F" w:rsidRPr="00CC0417">
        <w:rPr>
          <w:rFonts w:ascii="Book Antiqua" w:hAnsi="Book Antiqua"/>
          <w:color w:val="000000"/>
          <w:sz w:val="22"/>
          <w:szCs w:val="22"/>
        </w:rPr>
        <w:t xml:space="preserve">, </w:t>
      </w:r>
      <w:r w:rsidRPr="00CC0417">
        <w:rPr>
          <w:rFonts w:ascii="Book Antiqua" w:hAnsi="Book Antiqua"/>
          <w:color w:val="000000"/>
          <w:sz w:val="22"/>
          <w:szCs w:val="22"/>
        </w:rPr>
        <w:t>the offer contained in the proposal</w:t>
      </w:r>
      <w:r w:rsidR="00476FC8" w:rsidRPr="00CC0417">
        <w:rPr>
          <w:rFonts w:ascii="Book Antiqua" w:hAnsi="Book Antiqua"/>
          <w:color w:val="000000"/>
          <w:sz w:val="22"/>
          <w:szCs w:val="22"/>
        </w:rPr>
        <w:t>s</w:t>
      </w:r>
      <w:r w:rsidRPr="00CC0417">
        <w:rPr>
          <w:rFonts w:ascii="Book Antiqua" w:hAnsi="Book Antiqua"/>
          <w:color w:val="000000"/>
          <w:sz w:val="22"/>
          <w:szCs w:val="22"/>
        </w:rPr>
        <w:t xml:space="preserve"> submitted by the Manager, any written clarifications or changes made in accordance with the provisions herein, and any other terms deemed necessary by IPERS. </w:t>
      </w:r>
    </w:p>
    <w:p w14:paraId="2980A8D4" w14:textId="77777777" w:rsidR="0017120F" w:rsidRPr="00CC0417" w:rsidRDefault="0017120F" w:rsidP="0017120F">
      <w:pPr>
        <w:pStyle w:val="Default"/>
        <w:rPr>
          <w:rFonts w:ascii="Book Antiqua" w:hAnsi="Book Antiqua"/>
          <w:sz w:val="22"/>
          <w:szCs w:val="22"/>
        </w:rPr>
      </w:pPr>
    </w:p>
    <w:p w14:paraId="2F57C625" w14:textId="3AE08571" w:rsidR="009C7915" w:rsidRPr="00CC0417" w:rsidRDefault="0017120F" w:rsidP="00E42479">
      <w:pPr>
        <w:pStyle w:val="CM30"/>
        <w:spacing w:after="0"/>
        <w:ind w:left="360"/>
        <w:jc w:val="both"/>
        <w:rPr>
          <w:rFonts w:ascii="Book Antiqua" w:hAnsi="Book Antiqua"/>
          <w:sz w:val="22"/>
          <w:szCs w:val="22"/>
        </w:rPr>
      </w:pPr>
      <w:r w:rsidRPr="00CC0417">
        <w:rPr>
          <w:rFonts w:ascii="Book Antiqua" w:hAnsi="Book Antiqua"/>
          <w:sz w:val="22"/>
          <w:szCs w:val="22"/>
        </w:rPr>
        <w:t xml:space="preserve">IPERS will issue a notice of intent to award </w:t>
      </w:r>
      <w:proofErr w:type="gramStart"/>
      <w:r w:rsidRPr="00CC0417">
        <w:rPr>
          <w:rFonts w:ascii="Book Antiqua" w:hAnsi="Book Antiqua"/>
          <w:sz w:val="22"/>
          <w:szCs w:val="22"/>
        </w:rPr>
        <w:t xml:space="preserve">if </w:t>
      </w:r>
      <w:r w:rsidR="0059592A" w:rsidRPr="00CC0417">
        <w:rPr>
          <w:rFonts w:ascii="Book Antiqua" w:hAnsi="Book Antiqua"/>
          <w:sz w:val="22"/>
          <w:szCs w:val="22"/>
        </w:rPr>
        <w:t xml:space="preserve">and </w:t>
      </w:r>
      <w:r w:rsidRPr="00CC0417">
        <w:rPr>
          <w:rFonts w:ascii="Book Antiqua" w:hAnsi="Book Antiqua"/>
          <w:sz w:val="22"/>
          <w:szCs w:val="22"/>
        </w:rPr>
        <w:t>when</w:t>
      </w:r>
      <w:proofErr w:type="gramEnd"/>
      <w:r w:rsidRPr="00CC0417">
        <w:rPr>
          <w:rFonts w:ascii="Book Antiqua" w:hAnsi="Book Antiqua"/>
          <w:sz w:val="22"/>
          <w:szCs w:val="22"/>
        </w:rPr>
        <w:t xml:space="preserve"> </w:t>
      </w:r>
      <w:r w:rsidR="000128D5" w:rsidRPr="00CC0417">
        <w:rPr>
          <w:rFonts w:ascii="Book Antiqua" w:hAnsi="Book Antiqua"/>
          <w:sz w:val="22"/>
          <w:szCs w:val="22"/>
        </w:rPr>
        <w:t xml:space="preserve">it completes Phase </w:t>
      </w:r>
      <w:r w:rsidR="00FA3A38" w:rsidRPr="00CC0417">
        <w:rPr>
          <w:rFonts w:ascii="Book Antiqua" w:hAnsi="Book Antiqua"/>
          <w:sz w:val="22"/>
          <w:szCs w:val="22"/>
        </w:rPr>
        <w:t xml:space="preserve">3 </w:t>
      </w:r>
      <w:r w:rsidR="000128D5" w:rsidRPr="00CC0417">
        <w:rPr>
          <w:rFonts w:ascii="Book Antiqua" w:hAnsi="Book Antiqua"/>
          <w:sz w:val="22"/>
          <w:szCs w:val="22"/>
        </w:rPr>
        <w:t>of the search process</w:t>
      </w:r>
      <w:r w:rsidRPr="00CC0417">
        <w:rPr>
          <w:rFonts w:ascii="Book Antiqua" w:hAnsi="Book Antiqua"/>
          <w:sz w:val="22"/>
          <w:szCs w:val="22"/>
        </w:rPr>
        <w:t xml:space="preserve">. </w:t>
      </w:r>
      <w:r w:rsidR="00160459" w:rsidRPr="00CC0417">
        <w:rPr>
          <w:rFonts w:ascii="Book Antiqua" w:hAnsi="Book Antiqua"/>
          <w:sz w:val="22"/>
          <w:szCs w:val="22"/>
        </w:rPr>
        <w:t xml:space="preserve">Successful firms </w:t>
      </w:r>
      <w:r w:rsidRPr="00CC0417">
        <w:rPr>
          <w:rFonts w:ascii="Book Antiqua" w:hAnsi="Book Antiqua"/>
          <w:sz w:val="22"/>
          <w:szCs w:val="22"/>
        </w:rPr>
        <w:t xml:space="preserve">will then be required to </w:t>
      </w:r>
      <w:proofErr w:type="gramStart"/>
      <w:r w:rsidRPr="00CC0417">
        <w:rPr>
          <w:rFonts w:ascii="Book Antiqua" w:hAnsi="Book Antiqua"/>
          <w:sz w:val="22"/>
          <w:szCs w:val="22"/>
        </w:rPr>
        <w:t>enter into</w:t>
      </w:r>
      <w:proofErr w:type="gramEnd"/>
      <w:r w:rsidRPr="00CC0417">
        <w:rPr>
          <w:rFonts w:ascii="Book Antiqua" w:hAnsi="Book Antiqua"/>
          <w:sz w:val="22"/>
          <w:szCs w:val="22"/>
        </w:rPr>
        <w:t xml:space="preserve"> discussions with IPERS to negotiate and finalize a contract before an award is made. IPERS’ contract template will be used in the negotiation process. These discussions are to be finalized and all exceptions resolved within </w:t>
      </w:r>
      <w:r w:rsidR="00B97D7B" w:rsidRPr="00CC0417">
        <w:rPr>
          <w:rFonts w:ascii="Book Antiqua" w:hAnsi="Book Antiqua"/>
          <w:sz w:val="22"/>
          <w:szCs w:val="22"/>
        </w:rPr>
        <w:t>eight</w:t>
      </w:r>
      <w:r w:rsidR="00040285" w:rsidRPr="00CC0417">
        <w:rPr>
          <w:rFonts w:ascii="Book Antiqua" w:hAnsi="Book Antiqua"/>
          <w:sz w:val="22"/>
          <w:szCs w:val="22"/>
        </w:rPr>
        <w:t xml:space="preserve"> </w:t>
      </w:r>
      <w:r w:rsidR="00526495" w:rsidRPr="00CC0417">
        <w:rPr>
          <w:rFonts w:ascii="Book Antiqua" w:hAnsi="Book Antiqua"/>
          <w:sz w:val="22"/>
          <w:szCs w:val="22"/>
        </w:rPr>
        <w:t>(</w:t>
      </w:r>
      <w:r w:rsidR="00B97D7B" w:rsidRPr="00CC0417">
        <w:rPr>
          <w:rFonts w:ascii="Book Antiqua" w:hAnsi="Book Antiqua"/>
          <w:sz w:val="22"/>
          <w:szCs w:val="22"/>
        </w:rPr>
        <w:t>8</w:t>
      </w:r>
      <w:r w:rsidR="00526495" w:rsidRPr="00CC0417">
        <w:rPr>
          <w:rFonts w:ascii="Book Antiqua" w:hAnsi="Book Antiqua"/>
          <w:sz w:val="22"/>
          <w:szCs w:val="22"/>
        </w:rPr>
        <w:t xml:space="preserve">) </w:t>
      </w:r>
      <w:r w:rsidRPr="00CC0417">
        <w:rPr>
          <w:rFonts w:ascii="Book Antiqua" w:hAnsi="Book Antiqua"/>
          <w:sz w:val="22"/>
          <w:szCs w:val="22"/>
        </w:rPr>
        <w:t xml:space="preserve">weeks of notification; if not, </w:t>
      </w:r>
      <w:r w:rsidR="00160459" w:rsidRPr="00CC0417">
        <w:rPr>
          <w:rFonts w:ascii="Book Antiqua" w:hAnsi="Book Antiqua"/>
          <w:sz w:val="22"/>
          <w:szCs w:val="22"/>
        </w:rPr>
        <w:t xml:space="preserve">IPERS </w:t>
      </w:r>
      <w:r w:rsidRPr="00CC0417">
        <w:rPr>
          <w:rFonts w:ascii="Book Antiqua" w:hAnsi="Book Antiqua"/>
          <w:sz w:val="22"/>
          <w:szCs w:val="22"/>
        </w:rPr>
        <w:t>may reject</w:t>
      </w:r>
      <w:r w:rsidR="00160459" w:rsidRPr="00CC0417">
        <w:rPr>
          <w:rFonts w:ascii="Book Antiqua" w:hAnsi="Book Antiqua"/>
          <w:sz w:val="22"/>
          <w:szCs w:val="22"/>
        </w:rPr>
        <w:t xml:space="preserve"> the firm’s proposal</w:t>
      </w:r>
      <w:r w:rsidRPr="00CC0417">
        <w:rPr>
          <w:rFonts w:ascii="Book Antiqua" w:hAnsi="Book Antiqua"/>
          <w:sz w:val="22"/>
          <w:szCs w:val="22"/>
        </w:rPr>
        <w:t xml:space="preserve"> and </w:t>
      </w:r>
      <w:r w:rsidR="00160459" w:rsidRPr="00CC0417">
        <w:rPr>
          <w:rFonts w:ascii="Book Antiqua" w:hAnsi="Book Antiqua"/>
          <w:sz w:val="22"/>
          <w:szCs w:val="22"/>
        </w:rPr>
        <w:t xml:space="preserve">initiate </w:t>
      </w:r>
      <w:r w:rsidRPr="00CC0417">
        <w:rPr>
          <w:rFonts w:ascii="Book Antiqua" w:hAnsi="Book Antiqua"/>
          <w:sz w:val="22"/>
          <w:szCs w:val="22"/>
        </w:rPr>
        <w:t>discussions with other firms that subm</w:t>
      </w:r>
      <w:r w:rsidR="0031070F" w:rsidRPr="00CC0417">
        <w:rPr>
          <w:rFonts w:ascii="Book Antiqua" w:hAnsi="Book Antiqua"/>
          <w:sz w:val="22"/>
          <w:szCs w:val="22"/>
        </w:rPr>
        <w:t>itted proposals meeting the RFP’</w:t>
      </w:r>
      <w:r w:rsidRPr="00CC0417">
        <w:rPr>
          <w:rFonts w:ascii="Book Antiqua" w:hAnsi="Book Antiqua"/>
          <w:sz w:val="22"/>
          <w:szCs w:val="22"/>
        </w:rPr>
        <w:t xml:space="preserve">s minimum requirements. Negotiated provisions must be consistent with the </w:t>
      </w:r>
      <w:r w:rsidR="009C7915" w:rsidRPr="00CC0417">
        <w:rPr>
          <w:rFonts w:ascii="Book Antiqua" w:hAnsi="Book Antiqua"/>
          <w:sz w:val="22"/>
          <w:szCs w:val="22"/>
        </w:rPr>
        <w:t>f</w:t>
      </w:r>
      <w:r w:rsidRPr="00CC0417">
        <w:rPr>
          <w:rFonts w:ascii="Book Antiqua" w:hAnsi="Book Antiqua"/>
          <w:sz w:val="22"/>
          <w:szCs w:val="22"/>
        </w:rPr>
        <w:t xml:space="preserve">irm’s offer; furthermore, no negotiated provision of any proposed contract shall, in the sole discretion of IPERS, affect the evaluation criteria set forth in this RFP, or give the successful firm a competitive advantage. </w:t>
      </w:r>
    </w:p>
    <w:p w14:paraId="55593C5A" w14:textId="77777777" w:rsidR="00A42A33" w:rsidRPr="00CC0417" w:rsidRDefault="00A42A33" w:rsidP="00A42A33">
      <w:pPr>
        <w:pStyle w:val="Default"/>
        <w:rPr>
          <w:rFonts w:ascii="Book Antiqua" w:hAnsi="Book Antiqua"/>
          <w:sz w:val="22"/>
          <w:szCs w:val="22"/>
        </w:rPr>
      </w:pPr>
    </w:p>
    <w:p w14:paraId="5B6D2A67" w14:textId="77777777" w:rsidR="00DD514F" w:rsidRPr="00CC0417" w:rsidRDefault="00DD514F" w:rsidP="004F0AE4">
      <w:pPr>
        <w:pStyle w:val="CM30"/>
        <w:numPr>
          <w:ilvl w:val="0"/>
          <w:numId w:val="7"/>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SCHEDULE OF EVENTS</w:t>
      </w:r>
    </w:p>
    <w:p w14:paraId="060085DE" w14:textId="77777777" w:rsidR="00A42A33" w:rsidRPr="00CC0417" w:rsidRDefault="00A42A33" w:rsidP="00A42A33">
      <w:pPr>
        <w:pStyle w:val="Default"/>
        <w:rPr>
          <w:rFonts w:ascii="Book Antiqua" w:hAnsi="Book Antiqua"/>
          <w:sz w:val="22"/>
          <w:szCs w:val="22"/>
        </w:rPr>
      </w:pPr>
    </w:p>
    <w:p w14:paraId="5D1C3DF5" w14:textId="53CEDA09" w:rsidR="00DD514F" w:rsidRPr="00CC0417" w:rsidRDefault="004C6C19" w:rsidP="004F0AE4">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January 10</w:t>
      </w:r>
      <w:r w:rsidR="00CB49A3" w:rsidRPr="00CC0417">
        <w:rPr>
          <w:rFonts w:ascii="Book Antiqua" w:hAnsi="Book Antiqua"/>
          <w:b/>
          <w:bCs/>
          <w:sz w:val="22"/>
          <w:szCs w:val="22"/>
        </w:rPr>
        <w:t>, 20</w:t>
      </w:r>
      <w:r w:rsidR="000859BD" w:rsidRPr="00CC0417">
        <w:rPr>
          <w:rFonts w:ascii="Book Antiqua" w:hAnsi="Book Antiqua"/>
          <w:b/>
          <w:bCs/>
          <w:sz w:val="22"/>
          <w:szCs w:val="22"/>
        </w:rPr>
        <w:t>2</w:t>
      </w:r>
      <w:r w:rsidR="002A57B4">
        <w:rPr>
          <w:rFonts w:ascii="Book Antiqua" w:hAnsi="Book Antiqua"/>
          <w:b/>
          <w:bCs/>
          <w:sz w:val="22"/>
          <w:szCs w:val="22"/>
        </w:rPr>
        <w:t>5</w:t>
      </w:r>
      <w:r w:rsidR="00721DAD" w:rsidRPr="00CC0417">
        <w:rPr>
          <w:rFonts w:ascii="Book Antiqua" w:hAnsi="Book Antiqua"/>
          <w:b/>
          <w:bCs/>
          <w:sz w:val="22"/>
          <w:szCs w:val="22"/>
        </w:rPr>
        <w:t xml:space="preserve"> </w:t>
      </w:r>
      <w:r w:rsidR="009C7915" w:rsidRPr="00CC0417">
        <w:rPr>
          <w:rFonts w:ascii="Book Antiqua" w:hAnsi="Book Antiqua"/>
          <w:sz w:val="22"/>
          <w:szCs w:val="22"/>
        </w:rPr>
        <w:t xml:space="preserve">– </w:t>
      </w:r>
      <w:r w:rsidR="00DD514F" w:rsidRPr="00CC0417">
        <w:rPr>
          <w:rFonts w:ascii="Book Antiqua" w:hAnsi="Book Antiqua"/>
          <w:sz w:val="22"/>
          <w:szCs w:val="22"/>
        </w:rPr>
        <w:t xml:space="preserve">RFP IS ISSUED </w:t>
      </w:r>
    </w:p>
    <w:p w14:paraId="52EAF54A" w14:textId="4B654005" w:rsidR="00EA3566" w:rsidRPr="00CC0417" w:rsidRDefault="004C6C19" w:rsidP="00721DAD">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January 17</w:t>
      </w:r>
      <w:r w:rsidR="004F50A3" w:rsidRPr="00CC0417">
        <w:rPr>
          <w:rFonts w:ascii="Book Antiqua" w:hAnsi="Book Antiqua"/>
          <w:b/>
          <w:bCs/>
          <w:sz w:val="22"/>
          <w:szCs w:val="22"/>
        </w:rPr>
        <w:t>, 20</w:t>
      </w:r>
      <w:r w:rsidR="008D09EB" w:rsidRPr="00CC0417">
        <w:rPr>
          <w:rFonts w:ascii="Book Antiqua" w:hAnsi="Book Antiqua"/>
          <w:b/>
          <w:bCs/>
          <w:sz w:val="22"/>
          <w:szCs w:val="22"/>
        </w:rPr>
        <w:t>2</w:t>
      </w:r>
      <w:r w:rsidR="002A57B4">
        <w:rPr>
          <w:rFonts w:ascii="Book Antiqua" w:hAnsi="Book Antiqua"/>
          <w:b/>
          <w:bCs/>
          <w:sz w:val="22"/>
          <w:szCs w:val="22"/>
        </w:rPr>
        <w:t>5</w:t>
      </w:r>
      <w:r w:rsidR="00EA3566" w:rsidRPr="00CC0417">
        <w:rPr>
          <w:rFonts w:ascii="Book Antiqua" w:hAnsi="Book Antiqua"/>
          <w:sz w:val="22"/>
          <w:szCs w:val="22"/>
        </w:rPr>
        <w:t xml:space="preserve"> </w:t>
      </w:r>
      <w:r w:rsidR="00A32B2F" w:rsidRPr="00CC0417">
        <w:rPr>
          <w:rFonts w:ascii="Book Antiqua" w:hAnsi="Book Antiqua"/>
          <w:sz w:val="22"/>
          <w:szCs w:val="22"/>
        </w:rPr>
        <w:t>–</w:t>
      </w:r>
      <w:r w:rsidR="00EA3566" w:rsidRPr="00CC0417">
        <w:rPr>
          <w:rFonts w:ascii="Book Antiqua" w:hAnsi="Book Antiqua"/>
          <w:sz w:val="22"/>
          <w:szCs w:val="22"/>
        </w:rPr>
        <w:t xml:space="preserve"> INQUIRIES </w:t>
      </w:r>
      <w:r w:rsidR="00A32B2F" w:rsidRPr="00CC0417">
        <w:rPr>
          <w:rFonts w:ascii="Book Antiqua" w:hAnsi="Book Antiqua"/>
          <w:sz w:val="22"/>
          <w:szCs w:val="22"/>
        </w:rPr>
        <w:t>–</w:t>
      </w:r>
      <w:r w:rsidR="00EA3566" w:rsidRPr="00CC0417">
        <w:rPr>
          <w:rFonts w:ascii="Book Antiqua" w:hAnsi="Book Antiqua"/>
          <w:sz w:val="22"/>
          <w:szCs w:val="22"/>
        </w:rPr>
        <w:t xml:space="preserve"> Inquiries and requests for interpretation or clarification of </w:t>
      </w:r>
      <w:r w:rsidR="007C76C5" w:rsidRPr="00CC0417">
        <w:rPr>
          <w:rFonts w:ascii="Book Antiqua" w:hAnsi="Book Antiqua"/>
          <w:sz w:val="22"/>
          <w:szCs w:val="22"/>
        </w:rPr>
        <w:t xml:space="preserve">Phase 1 of </w:t>
      </w:r>
      <w:r w:rsidR="00EA3566" w:rsidRPr="00CC0417">
        <w:rPr>
          <w:rFonts w:ascii="Book Antiqua" w:hAnsi="Book Antiqua"/>
          <w:sz w:val="22"/>
          <w:szCs w:val="22"/>
        </w:rPr>
        <w:t xml:space="preserve">the RFP from potential bidders will be accepted </w:t>
      </w:r>
      <w:r w:rsidR="00EA3566" w:rsidRPr="00CC0417">
        <w:rPr>
          <w:rFonts w:ascii="Book Antiqua" w:hAnsi="Book Antiqua"/>
          <w:sz w:val="22"/>
          <w:szCs w:val="22"/>
          <w:u w:val="single"/>
        </w:rPr>
        <w:t>only via email</w:t>
      </w:r>
      <w:r w:rsidR="00EA3566" w:rsidRPr="00CC0417">
        <w:rPr>
          <w:rFonts w:ascii="Book Antiqua" w:hAnsi="Book Antiqua"/>
          <w:sz w:val="22"/>
          <w:szCs w:val="22"/>
        </w:rPr>
        <w:t xml:space="preserve">. All inquiries must be received no later than </w:t>
      </w:r>
      <w:r w:rsidR="002D521F">
        <w:rPr>
          <w:rFonts w:ascii="Book Antiqua" w:hAnsi="Book Antiqua"/>
          <w:sz w:val="22"/>
          <w:szCs w:val="22"/>
        </w:rPr>
        <w:t>4</w:t>
      </w:r>
      <w:r w:rsidR="00EA3566" w:rsidRPr="00CC0417">
        <w:rPr>
          <w:rFonts w:ascii="Book Antiqua" w:hAnsi="Book Antiqua"/>
          <w:sz w:val="22"/>
          <w:szCs w:val="22"/>
        </w:rPr>
        <w:t xml:space="preserve">:00 p.m. </w:t>
      </w:r>
      <w:r w:rsidR="00A63AA1" w:rsidRPr="00CC0417">
        <w:rPr>
          <w:rFonts w:ascii="Book Antiqua" w:hAnsi="Book Antiqua"/>
          <w:sz w:val="22"/>
          <w:szCs w:val="22"/>
        </w:rPr>
        <w:t>Central time</w:t>
      </w:r>
      <w:r w:rsidR="004A0BED" w:rsidRPr="00CC0417">
        <w:rPr>
          <w:rFonts w:ascii="Book Antiqua" w:hAnsi="Book Antiqua"/>
          <w:sz w:val="22"/>
          <w:szCs w:val="22"/>
        </w:rPr>
        <w:t xml:space="preserve"> on this date</w:t>
      </w:r>
      <w:r w:rsidR="00EA3566" w:rsidRPr="00CC0417">
        <w:rPr>
          <w:rFonts w:ascii="Book Antiqua" w:hAnsi="Book Antiqua"/>
          <w:sz w:val="22"/>
          <w:szCs w:val="22"/>
        </w:rPr>
        <w:t xml:space="preserve">. Firms must email their inquiries to </w:t>
      </w:r>
      <w:hyperlink r:id="rId20" w:history="1">
        <w:r w:rsidR="005E195E" w:rsidRPr="004C733E">
          <w:rPr>
            <w:rStyle w:val="Hyperlink"/>
            <w:rFonts w:ascii="Book Antiqua" w:hAnsi="Book Antiqua"/>
            <w:sz w:val="22"/>
            <w:szCs w:val="22"/>
          </w:rPr>
          <w:t>investments-rfp@ipers.org</w:t>
        </w:r>
      </w:hyperlink>
      <w:r w:rsidR="00721DAD" w:rsidRPr="00CC0417">
        <w:rPr>
          <w:rFonts w:ascii="Book Antiqua" w:hAnsi="Book Antiqua"/>
          <w:sz w:val="22"/>
          <w:szCs w:val="22"/>
        </w:rPr>
        <w:t xml:space="preserve">. </w:t>
      </w:r>
    </w:p>
    <w:p w14:paraId="5E3A87D7" w14:textId="266059A2" w:rsidR="00977CA3" w:rsidRPr="00CC0417" w:rsidRDefault="004C6C19" w:rsidP="00721DAD">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 xml:space="preserve">January </w:t>
      </w:r>
      <w:r w:rsidR="00485330" w:rsidRPr="00CC0417">
        <w:rPr>
          <w:rFonts w:ascii="Book Antiqua" w:hAnsi="Book Antiqua"/>
          <w:b/>
          <w:bCs/>
          <w:sz w:val="22"/>
          <w:szCs w:val="22"/>
        </w:rPr>
        <w:t>2</w:t>
      </w:r>
      <w:r>
        <w:rPr>
          <w:rFonts w:ascii="Book Antiqua" w:hAnsi="Book Antiqua"/>
          <w:b/>
          <w:bCs/>
          <w:sz w:val="22"/>
          <w:szCs w:val="22"/>
        </w:rPr>
        <w:t>4</w:t>
      </w:r>
      <w:r w:rsidR="00A13216" w:rsidRPr="00CC0417">
        <w:rPr>
          <w:rFonts w:ascii="Book Antiqua" w:hAnsi="Book Antiqua"/>
          <w:b/>
          <w:bCs/>
          <w:sz w:val="22"/>
          <w:szCs w:val="22"/>
        </w:rPr>
        <w:t>, 202</w:t>
      </w:r>
      <w:r w:rsidR="002A57B4">
        <w:rPr>
          <w:rFonts w:ascii="Book Antiqua" w:hAnsi="Book Antiqua"/>
          <w:b/>
          <w:bCs/>
          <w:sz w:val="22"/>
          <w:szCs w:val="22"/>
        </w:rPr>
        <w:t>5</w:t>
      </w:r>
      <w:r w:rsidR="00EA3566" w:rsidRPr="00CC0417">
        <w:rPr>
          <w:rFonts w:ascii="Book Antiqua" w:hAnsi="Book Antiqua"/>
        </w:rPr>
        <w:t xml:space="preserve"> – </w:t>
      </w:r>
      <w:r w:rsidR="00EA3566" w:rsidRPr="00CC0417">
        <w:rPr>
          <w:rFonts w:ascii="Book Antiqua" w:hAnsi="Book Antiqua"/>
          <w:sz w:val="22"/>
          <w:szCs w:val="22"/>
        </w:rPr>
        <w:t>RESPONSE TO INQUIRIES</w:t>
      </w:r>
      <w:r w:rsidR="0066640C" w:rsidRPr="00CC0417">
        <w:rPr>
          <w:rFonts w:ascii="Book Antiqua" w:hAnsi="Book Antiqua"/>
          <w:sz w:val="22"/>
          <w:szCs w:val="22"/>
        </w:rPr>
        <w:t xml:space="preserve"> – </w:t>
      </w:r>
      <w:r w:rsidR="00EA3566" w:rsidRPr="00CC0417">
        <w:rPr>
          <w:rFonts w:ascii="Book Antiqua" w:hAnsi="Book Antiqua"/>
          <w:sz w:val="22"/>
          <w:szCs w:val="22"/>
        </w:rPr>
        <w:t xml:space="preserve">Responses to and addenda resulting from requests for interpretation will be posted to the </w:t>
      </w:r>
      <w:r w:rsidR="00A63AA1" w:rsidRPr="00CC0417">
        <w:rPr>
          <w:rFonts w:ascii="Book Antiqua" w:hAnsi="Book Antiqua"/>
          <w:sz w:val="22"/>
          <w:szCs w:val="22"/>
        </w:rPr>
        <w:t xml:space="preserve">IPERS </w:t>
      </w:r>
      <w:r w:rsidR="00EA3566" w:rsidRPr="00CC0417">
        <w:rPr>
          <w:rFonts w:ascii="Book Antiqua" w:hAnsi="Book Antiqua"/>
          <w:sz w:val="22"/>
          <w:szCs w:val="22"/>
        </w:rPr>
        <w:t>website</w:t>
      </w:r>
      <w:r w:rsidR="00A63AA1" w:rsidRPr="00CC0417">
        <w:rPr>
          <w:rFonts w:ascii="Book Antiqua" w:hAnsi="Book Antiqua"/>
          <w:sz w:val="22"/>
          <w:szCs w:val="22"/>
        </w:rPr>
        <w:t xml:space="preserve"> (</w:t>
      </w:r>
      <w:hyperlink r:id="rId21" w:history="1">
        <w:r w:rsidR="005E6879" w:rsidRPr="00855930">
          <w:rPr>
            <w:rStyle w:val="Hyperlink"/>
            <w:rFonts w:ascii="Book Antiqua" w:hAnsi="Book Antiqua"/>
            <w:sz w:val="22"/>
            <w:szCs w:val="22"/>
          </w:rPr>
          <w:t>www.ipers.org</w:t>
        </w:r>
      </w:hyperlink>
      <w:r w:rsidR="00A63AA1" w:rsidRPr="00CC0417">
        <w:rPr>
          <w:rFonts w:ascii="Book Antiqua" w:hAnsi="Book Antiqua"/>
          <w:sz w:val="22"/>
          <w:szCs w:val="22"/>
        </w:rPr>
        <w:t>)</w:t>
      </w:r>
      <w:r w:rsidR="00EA3566" w:rsidRPr="00CC0417">
        <w:rPr>
          <w:rFonts w:ascii="Book Antiqua" w:hAnsi="Book Antiqua"/>
          <w:sz w:val="22"/>
          <w:szCs w:val="22"/>
        </w:rPr>
        <w:t xml:space="preserve"> no later than 4:</w:t>
      </w:r>
      <w:r w:rsidR="002D521F">
        <w:rPr>
          <w:rFonts w:ascii="Book Antiqua" w:hAnsi="Book Antiqua"/>
          <w:sz w:val="22"/>
          <w:szCs w:val="22"/>
        </w:rPr>
        <w:t>0</w:t>
      </w:r>
      <w:r w:rsidR="00EA3566" w:rsidRPr="00CC0417">
        <w:rPr>
          <w:rFonts w:ascii="Book Antiqua" w:hAnsi="Book Antiqua"/>
          <w:sz w:val="22"/>
          <w:szCs w:val="22"/>
        </w:rPr>
        <w:t xml:space="preserve">0 p.m. </w:t>
      </w:r>
      <w:r w:rsidR="00A63AA1" w:rsidRPr="00CC0417">
        <w:rPr>
          <w:rFonts w:ascii="Book Antiqua" w:hAnsi="Book Antiqua"/>
          <w:sz w:val="22"/>
          <w:szCs w:val="22"/>
        </w:rPr>
        <w:t>Central time</w:t>
      </w:r>
      <w:r w:rsidR="004A0BED" w:rsidRPr="00CC0417">
        <w:rPr>
          <w:rFonts w:ascii="Book Antiqua" w:hAnsi="Book Antiqua"/>
          <w:sz w:val="22"/>
          <w:szCs w:val="22"/>
        </w:rPr>
        <w:t xml:space="preserve"> on this date</w:t>
      </w:r>
      <w:r w:rsidR="00EA3566" w:rsidRPr="00CC0417">
        <w:rPr>
          <w:rFonts w:ascii="Book Antiqua" w:hAnsi="Book Antiqua"/>
          <w:sz w:val="22"/>
          <w:szCs w:val="22"/>
        </w:rPr>
        <w:t>. Responses to questions will be posted at:</w:t>
      </w:r>
      <w:r w:rsidR="00DD514F" w:rsidRPr="00CC0417">
        <w:rPr>
          <w:rFonts w:ascii="Book Antiqua" w:hAnsi="Book Antiqua"/>
          <w:sz w:val="22"/>
          <w:szCs w:val="22"/>
        </w:rPr>
        <w:t xml:space="preserve"> </w:t>
      </w:r>
      <w:hyperlink r:id="rId22" w:history="1">
        <w:r w:rsidR="005E195E" w:rsidRPr="004C733E">
          <w:rPr>
            <w:rStyle w:val="Hyperlink"/>
            <w:rFonts w:ascii="Book Antiqua" w:hAnsi="Book Antiqua"/>
            <w:sz w:val="22"/>
            <w:szCs w:val="22"/>
          </w:rPr>
          <w:t>https://ipers.org/about/request-for-proposals</w:t>
        </w:r>
      </w:hyperlink>
      <w:r w:rsidR="00721DAD" w:rsidRPr="00CC0417">
        <w:rPr>
          <w:rFonts w:ascii="Book Antiqua" w:hAnsi="Book Antiqua"/>
          <w:sz w:val="22"/>
          <w:szCs w:val="22"/>
        </w:rPr>
        <w:t xml:space="preserve"> </w:t>
      </w:r>
    </w:p>
    <w:p w14:paraId="198C555C" w14:textId="2221171C" w:rsidR="00DD514F" w:rsidRPr="00CC0417" w:rsidRDefault="004C6C19" w:rsidP="004F0AE4">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February 21</w:t>
      </w:r>
      <w:r w:rsidR="004F50A3" w:rsidRPr="00CC0417">
        <w:rPr>
          <w:rFonts w:ascii="Book Antiqua" w:hAnsi="Book Antiqua"/>
          <w:b/>
          <w:bCs/>
          <w:sz w:val="22"/>
          <w:szCs w:val="22"/>
        </w:rPr>
        <w:t>, 20</w:t>
      </w:r>
      <w:r w:rsidR="00BD7769" w:rsidRPr="00CC0417">
        <w:rPr>
          <w:rFonts w:ascii="Book Antiqua" w:hAnsi="Book Antiqua"/>
          <w:b/>
          <w:bCs/>
          <w:sz w:val="22"/>
          <w:szCs w:val="22"/>
        </w:rPr>
        <w:t>2</w:t>
      </w:r>
      <w:r w:rsidR="002A57B4">
        <w:rPr>
          <w:rFonts w:ascii="Book Antiqua" w:hAnsi="Book Antiqua"/>
          <w:b/>
          <w:bCs/>
          <w:sz w:val="22"/>
          <w:szCs w:val="22"/>
        </w:rPr>
        <w:t>5</w:t>
      </w:r>
      <w:r w:rsidR="009C7915" w:rsidRPr="00CC0417">
        <w:rPr>
          <w:rFonts w:ascii="Book Antiqua" w:hAnsi="Book Antiqua"/>
          <w:sz w:val="22"/>
          <w:szCs w:val="22"/>
        </w:rPr>
        <w:t xml:space="preserve"> – </w:t>
      </w:r>
      <w:r w:rsidR="00DD514F" w:rsidRPr="00CC0417">
        <w:rPr>
          <w:rFonts w:ascii="Book Antiqua" w:hAnsi="Book Antiqua"/>
          <w:sz w:val="22"/>
          <w:szCs w:val="22"/>
        </w:rPr>
        <w:t>PROPOSALS DUE</w:t>
      </w:r>
      <w:r w:rsidR="009C7915" w:rsidRPr="00CC0417">
        <w:rPr>
          <w:rFonts w:ascii="Book Antiqua" w:hAnsi="Book Antiqua"/>
          <w:sz w:val="22"/>
          <w:szCs w:val="22"/>
        </w:rPr>
        <w:t xml:space="preserve"> – </w:t>
      </w:r>
      <w:r w:rsidR="00DD514F" w:rsidRPr="00CC0417">
        <w:rPr>
          <w:rFonts w:ascii="Book Antiqua" w:hAnsi="Book Antiqua"/>
          <w:sz w:val="22"/>
          <w:szCs w:val="22"/>
        </w:rPr>
        <w:t xml:space="preserve">The </w:t>
      </w:r>
      <w:r w:rsidR="00A63AA1" w:rsidRPr="00CC0417">
        <w:rPr>
          <w:rFonts w:ascii="Book Antiqua" w:hAnsi="Book Antiqua"/>
          <w:sz w:val="22"/>
          <w:szCs w:val="22"/>
        </w:rPr>
        <w:t>Phase 1</w:t>
      </w:r>
      <w:r w:rsidR="00DD514F" w:rsidRPr="00CC0417">
        <w:rPr>
          <w:rFonts w:ascii="Book Antiqua" w:hAnsi="Book Antiqua"/>
          <w:sz w:val="22"/>
          <w:szCs w:val="22"/>
        </w:rPr>
        <w:t xml:space="preserve"> proposal must be </w:t>
      </w:r>
      <w:r w:rsidR="00A63AA1" w:rsidRPr="00CC0417">
        <w:rPr>
          <w:rFonts w:ascii="Book Antiqua" w:hAnsi="Book Antiqua"/>
          <w:sz w:val="22"/>
          <w:szCs w:val="22"/>
        </w:rPr>
        <w:t>submitted</w:t>
      </w:r>
      <w:r w:rsidR="00DD514F" w:rsidRPr="00CC0417">
        <w:rPr>
          <w:rFonts w:ascii="Book Antiqua" w:hAnsi="Book Antiqua"/>
          <w:sz w:val="22"/>
          <w:szCs w:val="22"/>
        </w:rPr>
        <w:t xml:space="preserve"> </w:t>
      </w:r>
      <w:r w:rsidR="00A63AA1" w:rsidRPr="00CC0417">
        <w:rPr>
          <w:rFonts w:ascii="Book Antiqua" w:hAnsi="Book Antiqua"/>
          <w:sz w:val="22"/>
          <w:szCs w:val="22"/>
        </w:rPr>
        <w:t xml:space="preserve">by email to </w:t>
      </w:r>
      <w:hyperlink r:id="rId23" w:history="1">
        <w:r w:rsidR="005E195E" w:rsidRPr="004C733E">
          <w:rPr>
            <w:rStyle w:val="Hyperlink"/>
            <w:rFonts w:ascii="Book Antiqua" w:hAnsi="Book Antiqua"/>
            <w:sz w:val="22"/>
            <w:szCs w:val="22"/>
          </w:rPr>
          <w:t>investments-rfp@ipers.org</w:t>
        </w:r>
      </w:hyperlink>
      <w:r w:rsidR="005E195E">
        <w:rPr>
          <w:rStyle w:val="Hyperlink"/>
          <w:rFonts w:ascii="Book Antiqua" w:hAnsi="Book Antiqua"/>
          <w:sz w:val="22"/>
          <w:szCs w:val="22"/>
        </w:rPr>
        <w:t xml:space="preserve"> </w:t>
      </w:r>
      <w:r w:rsidR="00DD514F" w:rsidRPr="00CC0417">
        <w:rPr>
          <w:rFonts w:ascii="Book Antiqua" w:hAnsi="Book Antiqua"/>
          <w:sz w:val="22"/>
          <w:szCs w:val="22"/>
        </w:rPr>
        <w:t xml:space="preserve">by </w:t>
      </w:r>
      <w:r w:rsidR="00A63AA1" w:rsidRPr="00CC0417">
        <w:rPr>
          <w:rFonts w:ascii="Book Antiqua" w:hAnsi="Book Antiqua"/>
          <w:sz w:val="22"/>
          <w:szCs w:val="22"/>
        </w:rPr>
        <w:t>4</w:t>
      </w:r>
      <w:r w:rsidR="00DD514F" w:rsidRPr="00CC0417">
        <w:rPr>
          <w:rFonts w:ascii="Book Antiqua" w:hAnsi="Book Antiqua"/>
          <w:sz w:val="22"/>
          <w:szCs w:val="22"/>
        </w:rPr>
        <w:t>:</w:t>
      </w:r>
      <w:r w:rsidR="002D521F">
        <w:rPr>
          <w:rFonts w:ascii="Book Antiqua" w:hAnsi="Book Antiqua"/>
          <w:sz w:val="22"/>
          <w:szCs w:val="22"/>
        </w:rPr>
        <w:t>0</w:t>
      </w:r>
      <w:r w:rsidR="00DD514F" w:rsidRPr="00CC0417">
        <w:rPr>
          <w:rFonts w:ascii="Book Antiqua" w:hAnsi="Book Antiqua"/>
          <w:sz w:val="22"/>
          <w:szCs w:val="22"/>
        </w:rPr>
        <w:t xml:space="preserve">0 p.m. </w:t>
      </w:r>
      <w:r w:rsidR="00A63AA1" w:rsidRPr="00CC0417">
        <w:rPr>
          <w:rFonts w:ascii="Book Antiqua" w:hAnsi="Book Antiqua"/>
          <w:sz w:val="22"/>
          <w:szCs w:val="22"/>
        </w:rPr>
        <w:t>Central time</w:t>
      </w:r>
      <w:r w:rsidR="004A0BED" w:rsidRPr="00CC0417">
        <w:rPr>
          <w:rFonts w:ascii="Book Antiqua" w:hAnsi="Book Antiqua"/>
          <w:sz w:val="22"/>
          <w:szCs w:val="22"/>
        </w:rPr>
        <w:t xml:space="preserve"> on this date</w:t>
      </w:r>
      <w:r w:rsidR="00DD514F" w:rsidRPr="00CC0417">
        <w:rPr>
          <w:rFonts w:ascii="Book Antiqua" w:hAnsi="Book Antiqua"/>
          <w:sz w:val="22"/>
          <w:szCs w:val="22"/>
        </w:rPr>
        <w:t xml:space="preserve">. </w:t>
      </w:r>
    </w:p>
    <w:p w14:paraId="789601AB" w14:textId="32A7E09B" w:rsidR="00C32F10" w:rsidRPr="00CC0417" w:rsidRDefault="004C6C19" w:rsidP="00BB1811">
      <w:pPr>
        <w:pStyle w:val="Default"/>
        <w:numPr>
          <w:ilvl w:val="0"/>
          <w:numId w:val="11"/>
        </w:numPr>
        <w:tabs>
          <w:tab w:val="left" w:pos="1080"/>
        </w:tabs>
        <w:spacing w:after="240"/>
        <w:jc w:val="both"/>
        <w:rPr>
          <w:rFonts w:ascii="Book Antiqua" w:hAnsi="Book Antiqua"/>
          <w:sz w:val="22"/>
          <w:szCs w:val="22"/>
        </w:rPr>
      </w:pPr>
      <w:r>
        <w:rPr>
          <w:rFonts w:ascii="Book Antiqua" w:hAnsi="Book Antiqua"/>
          <w:b/>
          <w:bCs/>
          <w:sz w:val="22"/>
          <w:szCs w:val="22"/>
        </w:rPr>
        <w:t xml:space="preserve">March </w:t>
      </w:r>
      <w:r w:rsidR="007B540B">
        <w:rPr>
          <w:rFonts w:ascii="Book Antiqua" w:hAnsi="Book Antiqua"/>
          <w:b/>
          <w:bCs/>
          <w:sz w:val="22"/>
          <w:szCs w:val="22"/>
        </w:rPr>
        <w:t>2</w:t>
      </w:r>
      <w:r w:rsidR="002A57B4">
        <w:rPr>
          <w:rFonts w:ascii="Book Antiqua" w:hAnsi="Book Antiqua"/>
          <w:b/>
          <w:bCs/>
          <w:sz w:val="22"/>
          <w:szCs w:val="22"/>
        </w:rPr>
        <w:t>1</w:t>
      </w:r>
      <w:r w:rsidR="00977CA3" w:rsidRPr="00CC0417">
        <w:rPr>
          <w:rFonts w:ascii="Book Antiqua" w:hAnsi="Book Antiqua"/>
          <w:b/>
          <w:bCs/>
          <w:sz w:val="22"/>
          <w:szCs w:val="22"/>
        </w:rPr>
        <w:t>, 20</w:t>
      </w:r>
      <w:r w:rsidR="00BD7769" w:rsidRPr="00CC0417">
        <w:rPr>
          <w:rFonts w:ascii="Book Antiqua" w:hAnsi="Book Antiqua"/>
          <w:b/>
          <w:bCs/>
          <w:sz w:val="22"/>
          <w:szCs w:val="22"/>
        </w:rPr>
        <w:t>2</w:t>
      </w:r>
      <w:r w:rsidR="002A57B4">
        <w:rPr>
          <w:rFonts w:ascii="Book Antiqua" w:hAnsi="Book Antiqua"/>
          <w:b/>
          <w:bCs/>
          <w:sz w:val="22"/>
          <w:szCs w:val="22"/>
        </w:rPr>
        <w:t>5</w:t>
      </w:r>
      <w:r w:rsidR="007C76C5" w:rsidRPr="00CC0417">
        <w:rPr>
          <w:rFonts w:ascii="Book Antiqua" w:hAnsi="Book Antiqua"/>
          <w:b/>
          <w:bCs/>
          <w:sz w:val="22"/>
          <w:szCs w:val="22"/>
        </w:rPr>
        <w:t xml:space="preserve"> </w:t>
      </w:r>
      <w:r w:rsidR="007C76C5" w:rsidRPr="00CC0417">
        <w:rPr>
          <w:rFonts w:ascii="Book Antiqua" w:hAnsi="Book Antiqua"/>
          <w:sz w:val="22"/>
          <w:szCs w:val="22"/>
        </w:rPr>
        <w:t xml:space="preserve">– Phase 2 RFP </w:t>
      </w:r>
      <w:r w:rsidR="00490D7C" w:rsidRPr="00CC0417">
        <w:rPr>
          <w:rFonts w:ascii="Book Antiqua" w:hAnsi="Book Antiqua"/>
          <w:sz w:val="22"/>
          <w:szCs w:val="22"/>
        </w:rPr>
        <w:t>to be issued</w:t>
      </w:r>
      <w:r w:rsidR="004A0BED" w:rsidRPr="00CC0417">
        <w:rPr>
          <w:rFonts w:ascii="Book Antiqua" w:hAnsi="Book Antiqua"/>
          <w:sz w:val="22"/>
          <w:szCs w:val="22"/>
        </w:rPr>
        <w:t xml:space="preserve"> </w:t>
      </w:r>
      <w:r w:rsidR="00160459" w:rsidRPr="00CC0417">
        <w:rPr>
          <w:rFonts w:ascii="Book Antiqua" w:hAnsi="Book Antiqua"/>
          <w:sz w:val="22"/>
          <w:szCs w:val="22"/>
        </w:rPr>
        <w:t xml:space="preserve">on this date </w:t>
      </w:r>
      <w:r w:rsidR="004A0BED" w:rsidRPr="00CC0417">
        <w:rPr>
          <w:rFonts w:ascii="Book Antiqua" w:hAnsi="Book Antiqua"/>
          <w:sz w:val="22"/>
          <w:szCs w:val="22"/>
        </w:rPr>
        <w:t>(tentative)</w:t>
      </w:r>
      <w:r w:rsidR="00490D7C" w:rsidRPr="00CC0417">
        <w:rPr>
          <w:rFonts w:ascii="Book Antiqua" w:hAnsi="Book Antiqua"/>
          <w:sz w:val="22"/>
          <w:szCs w:val="22"/>
        </w:rPr>
        <w:t>.</w:t>
      </w:r>
    </w:p>
    <w:p w14:paraId="2DCB0677" w14:textId="4C806031" w:rsidR="00DD514F" w:rsidRPr="00CC0417" w:rsidRDefault="00DD514F" w:rsidP="004F0AE4">
      <w:pPr>
        <w:pStyle w:val="Default"/>
        <w:numPr>
          <w:ilvl w:val="0"/>
          <w:numId w:val="11"/>
        </w:numPr>
        <w:tabs>
          <w:tab w:val="left" w:pos="1080"/>
        </w:tabs>
        <w:spacing w:after="240"/>
        <w:jc w:val="both"/>
        <w:rPr>
          <w:rFonts w:ascii="Book Antiqua" w:hAnsi="Book Antiqua"/>
          <w:sz w:val="22"/>
          <w:szCs w:val="22"/>
        </w:rPr>
      </w:pPr>
      <w:r w:rsidRPr="00CC0417">
        <w:rPr>
          <w:rFonts w:ascii="Book Antiqua" w:hAnsi="Book Antiqua"/>
          <w:sz w:val="22"/>
          <w:szCs w:val="22"/>
        </w:rPr>
        <w:t xml:space="preserve">ANNOUNCEMENT OF SELECTION – The System will </w:t>
      </w:r>
      <w:r w:rsidR="008A341A" w:rsidRPr="00CC0417">
        <w:rPr>
          <w:rFonts w:ascii="Book Antiqua" w:hAnsi="Book Antiqua"/>
          <w:sz w:val="22"/>
          <w:szCs w:val="22"/>
        </w:rPr>
        <w:t>make a recommendation(s) to the Investment Board to hire a Manager or Managers upon the completion of due diligence. The timing of when this could happen depends upon the number of proposals received and how many Products are selected for Phase 2. IPERS may opt to request Board approval for Managers in more than one recommendation.</w:t>
      </w:r>
      <w:r w:rsidR="008A341A" w:rsidRPr="00CC0417" w:rsidDel="008A341A">
        <w:rPr>
          <w:rFonts w:ascii="Book Antiqua" w:hAnsi="Book Antiqua"/>
          <w:sz w:val="22"/>
          <w:szCs w:val="22"/>
        </w:rPr>
        <w:t xml:space="preserve"> </w:t>
      </w:r>
    </w:p>
    <w:p w14:paraId="6B833858" w14:textId="77777777" w:rsidR="00E42479" w:rsidRPr="00CC0417" w:rsidRDefault="00E42479" w:rsidP="00E42479">
      <w:pPr>
        <w:pStyle w:val="ListParagraph"/>
        <w:rPr>
          <w:rFonts w:ascii="Book Antiqua" w:hAnsi="Book Antiqua"/>
          <w:sz w:val="22"/>
          <w:szCs w:val="22"/>
        </w:rPr>
      </w:pPr>
    </w:p>
    <w:p w14:paraId="19A8604D" w14:textId="4E798674" w:rsidR="00E42479" w:rsidRPr="00CC0417" w:rsidRDefault="00E42479" w:rsidP="00E42479">
      <w:pPr>
        <w:pStyle w:val="Default"/>
        <w:tabs>
          <w:tab w:val="left" w:pos="1080"/>
        </w:tabs>
        <w:spacing w:after="240"/>
        <w:ind w:left="1080"/>
        <w:jc w:val="both"/>
        <w:rPr>
          <w:rFonts w:ascii="Book Antiqua" w:hAnsi="Book Antiqua"/>
          <w:sz w:val="22"/>
          <w:szCs w:val="22"/>
        </w:rPr>
      </w:pPr>
    </w:p>
    <w:p w14:paraId="2727F1D9" w14:textId="27EDE769" w:rsidR="00721DAD" w:rsidRDefault="00721DAD" w:rsidP="00E42479">
      <w:pPr>
        <w:pStyle w:val="Default"/>
        <w:tabs>
          <w:tab w:val="left" w:pos="1080"/>
        </w:tabs>
        <w:spacing w:after="240"/>
        <w:ind w:left="1080"/>
        <w:jc w:val="both"/>
        <w:rPr>
          <w:rFonts w:ascii="Book Antiqua" w:hAnsi="Book Antiqua"/>
          <w:sz w:val="22"/>
          <w:szCs w:val="22"/>
        </w:rPr>
      </w:pPr>
    </w:p>
    <w:p w14:paraId="6CD371B2" w14:textId="77777777" w:rsidR="005E195E" w:rsidRPr="005E195E" w:rsidRDefault="005E195E" w:rsidP="005E195E">
      <w:pPr>
        <w:pStyle w:val="Default"/>
        <w:tabs>
          <w:tab w:val="left" w:pos="1080"/>
        </w:tabs>
        <w:ind w:left="1080"/>
        <w:jc w:val="both"/>
        <w:rPr>
          <w:rFonts w:ascii="Book Antiqua" w:hAnsi="Book Antiqua"/>
          <w:sz w:val="16"/>
          <w:szCs w:val="16"/>
        </w:rPr>
      </w:pPr>
    </w:p>
    <w:p w14:paraId="60C3DB1F" w14:textId="77777777" w:rsidR="000F3E86" w:rsidRPr="00CC0417" w:rsidRDefault="000F3E86" w:rsidP="004F0AE4">
      <w:pPr>
        <w:pStyle w:val="CM30"/>
        <w:numPr>
          <w:ilvl w:val="0"/>
          <w:numId w:val="7"/>
        </w:numPr>
        <w:spacing w:after="0"/>
        <w:jc w:val="both"/>
        <w:rPr>
          <w:rFonts w:ascii="Book Antiqua" w:hAnsi="Book Antiqua"/>
        </w:rPr>
      </w:pPr>
      <w:r w:rsidRPr="00CC0417">
        <w:rPr>
          <w:rFonts w:ascii="Book Antiqua" w:hAnsi="Book Antiqua"/>
          <w:u w:val="single"/>
        </w:rPr>
        <w:t>AUTHORIZATION TO RELEASE INFORMATION</w:t>
      </w:r>
    </w:p>
    <w:p w14:paraId="54BA1093" w14:textId="77777777" w:rsidR="000F3E86" w:rsidRPr="00CC0417" w:rsidRDefault="000F3E86" w:rsidP="000F3E86">
      <w:pPr>
        <w:pStyle w:val="Default"/>
        <w:rPr>
          <w:rFonts w:ascii="Book Antiqua" w:hAnsi="Book Antiqua"/>
          <w:sz w:val="22"/>
          <w:szCs w:val="22"/>
        </w:rPr>
      </w:pPr>
    </w:p>
    <w:p w14:paraId="011AA8DB" w14:textId="4745B07C" w:rsidR="00AA4E07" w:rsidRPr="00CC0417" w:rsidRDefault="00AA4E07" w:rsidP="0066640C">
      <w:pPr>
        <w:pStyle w:val="CM30"/>
        <w:spacing w:after="0"/>
        <w:ind w:left="360"/>
        <w:jc w:val="both"/>
        <w:rPr>
          <w:rFonts w:ascii="Book Antiqua" w:hAnsi="Book Antiqua"/>
          <w:sz w:val="22"/>
          <w:szCs w:val="22"/>
        </w:rPr>
      </w:pPr>
      <w:r w:rsidRPr="00CC0417">
        <w:rPr>
          <w:rFonts w:ascii="Book Antiqua" w:hAnsi="Book Antiqua"/>
          <w:sz w:val="22"/>
          <w:szCs w:val="22"/>
        </w:rPr>
        <w:t xml:space="preserve">IPERS </w:t>
      </w:r>
      <w:r w:rsidR="000F3E86" w:rsidRPr="00CC0417">
        <w:rPr>
          <w:rFonts w:ascii="Book Antiqua" w:hAnsi="Book Antiqua"/>
          <w:sz w:val="22"/>
          <w:szCs w:val="22"/>
        </w:rPr>
        <w:t xml:space="preserve">reserves the right, either directly or through its authorized representative, to obtain from </w:t>
      </w:r>
      <w:r w:rsidR="000E6761" w:rsidRPr="00CC0417">
        <w:rPr>
          <w:rFonts w:ascii="Book Antiqua" w:hAnsi="Book Antiqua"/>
          <w:sz w:val="22"/>
          <w:szCs w:val="22"/>
        </w:rPr>
        <w:t>all</w:t>
      </w:r>
      <w:r w:rsidR="000F3E86" w:rsidRPr="00CC0417">
        <w:rPr>
          <w:rFonts w:ascii="Book Antiqua" w:hAnsi="Book Antiqua"/>
          <w:sz w:val="22"/>
          <w:szCs w:val="22"/>
        </w:rPr>
        <w:t xml:space="preserve"> sources, pertinent information concerning a firm, a firm</w:t>
      </w:r>
      <w:r w:rsidR="007C0D6B" w:rsidRPr="00CC0417">
        <w:rPr>
          <w:rFonts w:ascii="Book Antiqua" w:hAnsi="Book Antiqua"/>
          <w:sz w:val="22"/>
          <w:szCs w:val="22"/>
        </w:rPr>
        <w:t>’</w:t>
      </w:r>
      <w:r w:rsidR="000F3E86" w:rsidRPr="00CC0417">
        <w:rPr>
          <w:rFonts w:ascii="Book Antiqua" w:hAnsi="Book Antiqua"/>
          <w:sz w:val="22"/>
          <w:szCs w:val="22"/>
        </w:rPr>
        <w:t xml:space="preserve">s products, services, personnel or subcontractors.  </w:t>
      </w:r>
    </w:p>
    <w:p w14:paraId="76CC77AD" w14:textId="77777777" w:rsidR="00AA4E07" w:rsidRPr="00CC0417" w:rsidRDefault="00AA4E07" w:rsidP="0066256D">
      <w:pPr>
        <w:pStyle w:val="Default"/>
        <w:tabs>
          <w:tab w:val="left" w:pos="1080"/>
        </w:tabs>
        <w:ind w:left="720"/>
        <w:jc w:val="both"/>
        <w:rPr>
          <w:rFonts w:ascii="Book Antiqua" w:hAnsi="Book Antiqua"/>
          <w:sz w:val="22"/>
          <w:szCs w:val="22"/>
        </w:rPr>
      </w:pPr>
    </w:p>
    <w:p w14:paraId="1D1828CE" w14:textId="26663FA8" w:rsidR="00AA4E07" w:rsidRPr="00CC0417" w:rsidRDefault="000F3E86" w:rsidP="0066640C">
      <w:pPr>
        <w:pStyle w:val="CM30"/>
        <w:spacing w:after="0"/>
        <w:ind w:left="360"/>
        <w:jc w:val="both"/>
        <w:rPr>
          <w:rFonts w:ascii="Book Antiqua" w:hAnsi="Book Antiqua"/>
          <w:sz w:val="22"/>
          <w:szCs w:val="22"/>
        </w:rPr>
      </w:pPr>
      <w:r w:rsidRPr="00CC0417">
        <w:rPr>
          <w:rFonts w:ascii="Book Antiqua" w:hAnsi="Book Antiqua"/>
          <w:sz w:val="22"/>
          <w:szCs w:val="22"/>
        </w:rPr>
        <w:t xml:space="preserve">By submitting a proposal, the firm hereby authorizes IPERS and its authorized representatives to obtain information regarding </w:t>
      </w:r>
      <w:r w:rsidR="007064F0" w:rsidRPr="00CC0417">
        <w:rPr>
          <w:rFonts w:ascii="Book Antiqua" w:hAnsi="Book Antiqua"/>
          <w:sz w:val="22"/>
          <w:szCs w:val="22"/>
        </w:rPr>
        <w:t xml:space="preserve">the </w:t>
      </w:r>
      <w:r w:rsidRPr="00CC0417">
        <w:rPr>
          <w:rFonts w:ascii="Book Antiqua" w:hAnsi="Book Antiqua"/>
          <w:sz w:val="22"/>
          <w:szCs w:val="22"/>
        </w:rPr>
        <w:t>firm</w:t>
      </w:r>
      <w:r w:rsidR="007C0D6B" w:rsidRPr="00CC0417">
        <w:rPr>
          <w:rFonts w:ascii="Book Antiqua" w:hAnsi="Book Antiqua"/>
          <w:sz w:val="22"/>
          <w:szCs w:val="22"/>
        </w:rPr>
        <w:t>’</w:t>
      </w:r>
      <w:r w:rsidRPr="00CC0417">
        <w:rPr>
          <w:rFonts w:ascii="Book Antiqua" w:hAnsi="Book Antiqua"/>
          <w:sz w:val="22"/>
          <w:szCs w:val="22"/>
        </w:rPr>
        <w:t>s performance on other contracts, agreements or other business arrangements, its business reputation, and any other matter pertinent to the evaluation and selection of a successful firm in response to this RFP.</w:t>
      </w:r>
      <w:r w:rsidR="00AA4E07" w:rsidRPr="00CC0417">
        <w:rPr>
          <w:rFonts w:ascii="Book Antiqua" w:hAnsi="Book Antiqua"/>
          <w:sz w:val="22"/>
          <w:szCs w:val="22"/>
        </w:rPr>
        <w:t xml:space="preserve"> This includes, but is not limited to, the right to conduct criminal history, prior performance, reference checks and other background investigations for persons retained by the firm or other persons identified in the firm</w:t>
      </w:r>
      <w:r w:rsidR="007C0D6B" w:rsidRPr="00CC0417">
        <w:rPr>
          <w:rFonts w:ascii="Book Antiqua" w:hAnsi="Book Antiqua"/>
          <w:sz w:val="22"/>
          <w:szCs w:val="22"/>
        </w:rPr>
        <w:t>’</w:t>
      </w:r>
      <w:r w:rsidR="00AA4E07" w:rsidRPr="00CC0417">
        <w:rPr>
          <w:rFonts w:ascii="Book Antiqua" w:hAnsi="Book Antiqua"/>
          <w:sz w:val="22"/>
          <w:szCs w:val="22"/>
        </w:rPr>
        <w:t>s proposal. This also includes, but is not limited to, the right to obtain, verify and consider information from sources such as the firm</w:t>
      </w:r>
      <w:r w:rsidR="007C0D6B" w:rsidRPr="00CC0417">
        <w:rPr>
          <w:rFonts w:ascii="Book Antiqua" w:hAnsi="Book Antiqua"/>
          <w:sz w:val="22"/>
          <w:szCs w:val="22"/>
        </w:rPr>
        <w:t>’</w:t>
      </w:r>
      <w:r w:rsidR="00AA4E07" w:rsidRPr="00CC0417">
        <w:rPr>
          <w:rFonts w:ascii="Book Antiqua" w:hAnsi="Book Antiqua"/>
          <w:sz w:val="22"/>
          <w:szCs w:val="22"/>
        </w:rPr>
        <w:t xml:space="preserve">s performance of contracts for other clients.  </w:t>
      </w:r>
    </w:p>
    <w:p w14:paraId="42E216B7" w14:textId="77777777" w:rsidR="000F3E86" w:rsidRPr="00CC0417" w:rsidRDefault="000F3E86" w:rsidP="000F3E86">
      <w:pPr>
        <w:pStyle w:val="Default"/>
        <w:ind w:left="720"/>
        <w:rPr>
          <w:rFonts w:ascii="Book Antiqua" w:hAnsi="Book Antiqua"/>
          <w:sz w:val="22"/>
          <w:szCs w:val="22"/>
        </w:rPr>
      </w:pPr>
    </w:p>
    <w:p w14:paraId="768E46F0" w14:textId="5D9F8F3B" w:rsidR="000F3E86" w:rsidRPr="00CC0417" w:rsidRDefault="000F3E86" w:rsidP="0066640C">
      <w:pPr>
        <w:pStyle w:val="CM30"/>
        <w:spacing w:after="0"/>
        <w:ind w:left="360"/>
        <w:jc w:val="both"/>
        <w:rPr>
          <w:rFonts w:ascii="Book Antiqua" w:hAnsi="Book Antiqua"/>
          <w:sz w:val="22"/>
          <w:szCs w:val="22"/>
        </w:rPr>
      </w:pPr>
      <w:r w:rsidRPr="00CC0417">
        <w:rPr>
          <w:rFonts w:ascii="Book Antiqua" w:hAnsi="Book Antiqua"/>
          <w:sz w:val="22"/>
          <w:szCs w:val="22"/>
        </w:rPr>
        <w:t>The firm</w:t>
      </w:r>
      <w:r w:rsidR="00AA4E07" w:rsidRPr="00CC0417">
        <w:rPr>
          <w:rFonts w:ascii="Book Antiqua" w:hAnsi="Book Antiqua"/>
          <w:sz w:val="22"/>
          <w:szCs w:val="22"/>
        </w:rPr>
        <w:t xml:space="preserve">, in submitting its proposal, </w:t>
      </w:r>
      <w:r w:rsidRPr="00CC0417">
        <w:rPr>
          <w:rFonts w:ascii="Book Antiqua" w:hAnsi="Book Antiqua"/>
          <w:sz w:val="22"/>
          <w:szCs w:val="22"/>
        </w:rPr>
        <w:t xml:space="preserve">hereby releases, acquits and forever discharges IPERS, the </w:t>
      </w:r>
      <w:r w:rsidR="005E195E">
        <w:rPr>
          <w:rFonts w:ascii="Book Antiqua" w:hAnsi="Book Antiqua"/>
          <w:sz w:val="22"/>
          <w:szCs w:val="22"/>
        </w:rPr>
        <w:t>s</w:t>
      </w:r>
      <w:r w:rsidRPr="00CC0417">
        <w:rPr>
          <w:rFonts w:ascii="Book Antiqua" w:hAnsi="Book Antiqua"/>
          <w:sz w:val="22"/>
          <w:szCs w:val="22"/>
        </w:rPr>
        <w:t>tate of Iowa, and their trustees, officers, employees and agents from any and all liability whatsoever including all claims, demands and cause of action of every nature and kind affecting the firm that it may have or ever claim to have relation to information, data, opinions and references obtained by IPERS in the evaluation and selection of a firm in response to this RFP</w:t>
      </w:r>
      <w:r w:rsidR="00E60900" w:rsidRPr="00CC0417">
        <w:rPr>
          <w:rFonts w:ascii="Book Antiqua" w:hAnsi="Book Antiqua"/>
          <w:sz w:val="22"/>
          <w:szCs w:val="22"/>
        </w:rPr>
        <w:t>.</w:t>
      </w:r>
    </w:p>
    <w:p w14:paraId="4B446AEF" w14:textId="77777777" w:rsidR="000F3E86" w:rsidRPr="00CC0417" w:rsidRDefault="000F3E86" w:rsidP="000F3E86">
      <w:pPr>
        <w:pStyle w:val="Default"/>
        <w:ind w:left="720"/>
        <w:rPr>
          <w:rFonts w:ascii="Book Antiqua" w:hAnsi="Book Antiqua"/>
          <w:sz w:val="22"/>
          <w:szCs w:val="22"/>
        </w:rPr>
      </w:pPr>
    </w:p>
    <w:p w14:paraId="1AC73582" w14:textId="39E1C897" w:rsidR="000F3E86" w:rsidRPr="00CC0417" w:rsidRDefault="000F3E86" w:rsidP="0066640C">
      <w:pPr>
        <w:pStyle w:val="CM30"/>
        <w:spacing w:after="0"/>
        <w:ind w:left="360"/>
        <w:jc w:val="both"/>
        <w:rPr>
          <w:rFonts w:ascii="Book Antiqua" w:hAnsi="Book Antiqua"/>
          <w:sz w:val="22"/>
          <w:szCs w:val="22"/>
        </w:rPr>
      </w:pPr>
      <w:r w:rsidRPr="00CC0417">
        <w:rPr>
          <w:rFonts w:ascii="Book Antiqua" w:hAnsi="Book Antiqua"/>
          <w:sz w:val="22"/>
          <w:szCs w:val="22"/>
        </w:rPr>
        <w:t>The firm</w:t>
      </w:r>
      <w:r w:rsidR="00AA4E07" w:rsidRPr="00CC0417">
        <w:rPr>
          <w:rFonts w:ascii="Book Antiqua" w:hAnsi="Book Antiqua"/>
          <w:sz w:val="22"/>
          <w:szCs w:val="22"/>
        </w:rPr>
        <w:t>, in submitting its proposal,</w:t>
      </w:r>
      <w:r w:rsidRPr="00CC0417">
        <w:rPr>
          <w:rFonts w:ascii="Book Antiqua" w:hAnsi="Book Antiqua"/>
          <w:sz w:val="22"/>
          <w:szCs w:val="22"/>
        </w:rPr>
        <w:t xml:space="preserve"> authorizes IPERS and its authorized representatives to contact </w:t>
      </w:r>
      <w:r w:rsidR="009C0481" w:rsidRPr="00CC0417">
        <w:rPr>
          <w:rFonts w:ascii="Book Antiqua" w:hAnsi="Book Antiqua"/>
          <w:sz w:val="22"/>
          <w:szCs w:val="22"/>
        </w:rPr>
        <w:t>all</w:t>
      </w:r>
      <w:r w:rsidRPr="00CC0417">
        <w:rPr>
          <w:rFonts w:ascii="Book Antiqua" w:hAnsi="Book Antiqua"/>
          <w:sz w:val="22"/>
          <w:szCs w:val="22"/>
        </w:rPr>
        <w:t xml:space="preserve"> the persons, entities and references which are directly or indirectly, listed, submitted or referenced in </w:t>
      </w:r>
      <w:r w:rsidR="00B92B33" w:rsidRPr="00CC0417">
        <w:rPr>
          <w:rFonts w:ascii="Book Antiqua" w:hAnsi="Book Antiqua"/>
          <w:sz w:val="22"/>
          <w:szCs w:val="22"/>
        </w:rPr>
        <w:t>firm</w:t>
      </w:r>
      <w:r w:rsidR="007C0D6B" w:rsidRPr="00CC0417">
        <w:rPr>
          <w:rFonts w:ascii="Book Antiqua" w:hAnsi="Book Antiqua"/>
          <w:sz w:val="22"/>
          <w:szCs w:val="22"/>
        </w:rPr>
        <w:t>’</w:t>
      </w:r>
      <w:r w:rsidRPr="00CC0417">
        <w:rPr>
          <w:rFonts w:ascii="Book Antiqua" w:hAnsi="Book Antiqua"/>
          <w:sz w:val="22"/>
          <w:szCs w:val="22"/>
        </w:rPr>
        <w:t>s proposal submitted in response to this RFP.</w:t>
      </w:r>
    </w:p>
    <w:p w14:paraId="675C782B" w14:textId="77777777" w:rsidR="007C0D6B" w:rsidRPr="00CC0417" w:rsidRDefault="007C0D6B" w:rsidP="00BE18E3">
      <w:pPr>
        <w:pStyle w:val="Default"/>
        <w:ind w:left="720"/>
        <w:jc w:val="both"/>
        <w:rPr>
          <w:rFonts w:ascii="Book Antiqua" w:hAnsi="Book Antiqua"/>
          <w:sz w:val="22"/>
          <w:szCs w:val="22"/>
        </w:rPr>
      </w:pPr>
    </w:p>
    <w:p w14:paraId="617AEF72" w14:textId="713042C5" w:rsidR="000F3E86" w:rsidRPr="00CC0417" w:rsidRDefault="00AA4E07" w:rsidP="0066640C">
      <w:pPr>
        <w:pStyle w:val="CM30"/>
        <w:spacing w:after="0"/>
        <w:ind w:left="360"/>
        <w:jc w:val="both"/>
        <w:rPr>
          <w:rFonts w:ascii="Book Antiqua" w:hAnsi="Book Antiqua"/>
          <w:sz w:val="22"/>
          <w:szCs w:val="22"/>
        </w:rPr>
      </w:pPr>
      <w:r w:rsidRPr="00CC0417">
        <w:rPr>
          <w:rFonts w:ascii="Book Antiqua" w:hAnsi="Book Antiqua"/>
          <w:sz w:val="22"/>
          <w:szCs w:val="22"/>
        </w:rPr>
        <w:t>By submitting its proposal, f</w:t>
      </w:r>
      <w:r w:rsidR="000F3E86" w:rsidRPr="00CC0417">
        <w:rPr>
          <w:rFonts w:ascii="Book Antiqua" w:hAnsi="Book Antiqua"/>
          <w:sz w:val="22"/>
          <w:szCs w:val="22"/>
        </w:rPr>
        <w:t xml:space="preserve">irm authorizes </w:t>
      </w:r>
      <w:r w:rsidR="009C0481" w:rsidRPr="00CC0417">
        <w:rPr>
          <w:rFonts w:ascii="Book Antiqua" w:hAnsi="Book Antiqua"/>
          <w:sz w:val="22"/>
          <w:szCs w:val="22"/>
        </w:rPr>
        <w:t>all</w:t>
      </w:r>
      <w:r w:rsidR="000F3E86" w:rsidRPr="00CC0417">
        <w:rPr>
          <w:rFonts w:ascii="Book Antiqua" w:hAnsi="Book Antiqua"/>
          <w:sz w:val="22"/>
          <w:szCs w:val="22"/>
        </w:rPr>
        <w:t xml:space="preserve"> persons and entities to provide information, data and opinions </w:t>
      </w:r>
      <w:proofErr w:type="gramStart"/>
      <w:r w:rsidR="000F3E86" w:rsidRPr="00CC0417">
        <w:rPr>
          <w:rFonts w:ascii="Book Antiqua" w:hAnsi="Book Antiqua"/>
          <w:sz w:val="22"/>
          <w:szCs w:val="22"/>
        </w:rPr>
        <w:t>with regard to</w:t>
      </w:r>
      <w:proofErr w:type="gramEnd"/>
      <w:r w:rsidR="000F3E86" w:rsidRPr="00CC0417">
        <w:rPr>
          <w:rFonts w:ascii="Book Antiqua" w:hAnsi="Book Antiqua"/>
          <w:sz w:val="22"/>
          <w:szCs w:val="22"/>
        </w:rPr>
        <w:t xml:space="preserve"> firm</w:t>
      </w:r>
      <w:r w:rsidR="007C0D6B" w:rsidRPr="00CC0417">
        <w:rPr>
          <w:rFonts w:ascii="Book Antiqua" w:hAnsi="Book Antiqua"/>
          <w:sz w:val="22"/>
          <w:szCs w:val="22"/>
        </w:rPr>
        <w:t>’</w:t>
      </w:r>
      <w:r w:rsidR="000F3E86" w:rsidRPr="00CC0417">
        <w:rPr>
          <w:rFonts w:ascii="Book Antiqua" w:hAnsi="Book Antiqua"/>
          <w:sz w:val="22"/>
          <w:szCs w:val="22"/>
        </w:rPr>
        <w:t>s performance under any contract, agreement, or other business arrangement, firm</w:t>
      </w:r>
      <w:r w:rsidR="007C0D6B" w:rsidRPr="00CC0417">
        <w:rPr>
          <w:rFonts w:ascii="Book Antiqua" w:hAnsi="Book Antiqua"/>
          <w:sz w:val="22"/>
          <w:szCs w:val="22"/>
        </w:rPr>
        <w:t>’</w:t>
      </w:r>
      <w:r w:rsidR="000F3E86" w:rsidRPr="00CC0417">
        <w:rPr>
          <w:rFonts w:ascii="Book Antiqua" w:hAnsi="Book Antiqua"/>
          <w:sz w:val="22"/>
          <w:szCs w:val="22"/>
        </w:rPr>
        <w:t>s ability to perform, firm</w:t>
      </w:r>
      <w:r w:rsidR="007C0D6B" w:rsidRPr="00CC0417">
        <w:rPr>
          <w:rFonts w:ascii="Book Antiqua" w:hAnsi="Book Antiqua"/>
          <w:sz w:val="22"/>
          <w:szCs w:val="22"/>
        </w:rPr>
        <w:t>’</w:t>
      </w:r>
      <w:r w:rsidR="000F3E86" w:rsidRPr="00CC0417">
        <w:rPr>
          <w:rFonts w:ascii="Book Antiqua" w:hAnsi="Book Antiqua"/>
          <w:sz w:val="22"/>
          <w:szCs w:val="22"/>
        </w:rPr>
        <w:t>s business reputation, and any other matter pertinent to the evaluation of firm.</w:t>
      </w:r>
      <w:r w:rsidR="00B92B33" w:rsidRPr="00CC0417">
        <w:rPr>
          <w:rFonts w:ascii="Book Antiqua" w:hAnsi="Book Antiqua"/>
          <w:sz w:val="22"/>
          <w:szCs w:val="22"/>
        </w:rPr>
        <w:t xml:space="preserve"> </w:t>
      </w:r>
      <w:r w:rsidR="00E60900" w:rsidRPr="00CC0417">
        <w:rPr>
          <w:rFonts w:ascii="Book Antiqua" w:hAnsi="Book Antiqua"/>
          <w:sz w:val="22"/>
          <w:szCs w:val="22"/>
        </w:rPr>
        <w:t>The f</w:t>
      </w:r>
      <w:r w:rsidR="000F3E86" w:rsidRPr="00CC0417">
        <w:rPr>
          <w:rFonts w:ascii="Book Antiqua" w:hAnsi="Book Antiqua"/>
          <w:sz w:val="22"/>
          <w:szCs w:val="22"/>
        </w:rPr>
        <w:t>irm and its partners, officers, directors, employees, and agents hereby release, acquit and forever discharge any such person or entity and their officers, directors, employees and agents from any and all liability whatsoever, including all claims, demands and causes of action of every nature and kind affecting the undersigned firm that it may have or ever claim to have relating to information, data, opinions and references supplied to IPERS in the evaluation and selection of a successful firm in response to this RFP.</w:t>
      </w:r>
    </w:p>
    <w:p w14:paraId="4440E2D9" w14:textId="77777777" w:rsidR="003C166B" w:rsidRPr="00CC0417" w:rsidRDefault="003C166B" w:rsidP="003C166B">
      <w:pPr>
        <w:pStyle w:val="Default"/>
        <w:jc w:val="both"/>
        <w:rPr>
          <w:rFonts w:ascii="Book Antiqua" w:hAnsi="Book Antiqua"/>
          <w:sz w:val="22"/>
          <w:szCs w:val="22"/>
        </w:rPr>
      </w:pPr>
    </w:p>
    <w:p w14:paraId="084B7108" w14:textId="77777777" w:rsidR="003C166B" w:rsidRPr="00CC0417" w:rsidRDefault="003C166B" w:rsidP="004F0AE4">
      <w:pPr>
        <w:pStyle w:val="CM30"/>
        <w:numPr>
          <w:ilvl w:val="0"/>
          <w:numId w:val="7"/>
        </w:numPr>
        <w:spacing w:after="0"/>
        <w:jc w:val="both"/>
        <w:rPr>
          <w:rFonts w:ascii="Book Antiqua" w:hAnsi="Book Antiqua"/>
          <w:u w:val="single"/>
        </w:rPr>
      </w:pPr>
      <w:r w:rsidRPr="00CC0417">
        <w:rPr>
          <w:rFonts w:ascii="Book Antiqua" w:hAnsi="Book Antiqua"/>
          <w:u w:val="single"/>
        </w:rPr>
        <w:t>ETHICS POLICY DISCLOSURES</w:t>
      </w:r>
    </w:p>
    <w:p w14:paraId="513BFD59" w14:textId="77777777" w:rsidR="003C166B" w:rsidRPr="00CC0417" w:rsidRDefault="003C166B" w:rsidP="003C166B">
      <w:pPr>
        <w:pStyle w:val="Default"/>
        <w:ind w:left="360"/>
        <w:jc w:val="both"/>
        <w:rPr>
          <w:rFonts w:ascii="Book Antiqua" w:hAnsi="Book Antiqua"/>
          <w:sz w:val="22"/>
          <w:szCs w:val="22"/>
        </w:rPr>
      </w:pPr>
    </w:p>
    <w:p w14:paraId="38BD181D" w14:textId="426D8F53" w:rsidR="000E6761" w:rsidRPr="00CC0417" w:rsidRDefault="003C166B" w:rsidP="007F0017">
      <w:pPr>
        <w:pStyle w:val="CM30"/>
        <w:spacing w:after="0"/>
        <w:ind w:left="360"/>
        <w:jc w:val="both"/>
      </w:pPr>
      <w:r w:rsidRPr="00CC0417">
        <w:rPr>
          <w:rFonts w:ascii="Book Antiqua" w:hAnsi="Book Antiqua"/>
          <w:sz w:val="22"/>
          <w:szCs w:val="22"/>
        </w:rPr>
        <w:t>IPERS’ staff and Board members are subject to an Ethics Policy adopted by the Investment Board</w:t>
      </w:r>
      <w:r w:rsidR="000E6761" w:rsidRPr="00CC0417">
        <w:rPr>
          <w:rFonts w:ascii="Book Antiqua" w:hAnsi="Book Antiqua"/>
          <w:sz w:val="22"/>
          <w:szCs w:val="22"/>
        </w:rPr>
        <w:t>. The polic</w:t>
      </w:r>
      <w:r w:rsidR="007F0017" w:rsidRPr="00CC0417">
        <w:rPr>
          <w:rFonts w:ascii="Book Antiqua" w:hAnsi="Book Antiqua"/>
          <w:sz w:val="22"/>
          <w:szCs w:val="22"/>
        </w:rPr>
        <w:t xml:space="preserve">y can be viewed here: </w:t>
      </w:r>
      <w:hyperlink r:id="rId24" w:history="1">
        <w:r w:rsidR="009C0481" w:rsidRPr="00CC0417">
          <w:rPr>
            <w:rStyle w:val="Hyperlink"/>
            <w:rFonts w:ascii="Book Antiqua" w:hAnsi="Book Antiqua"/>
            <w:sz w:val="22"/>
            <w:szCs w:val="22"/>
          </w:rPr>
          <w:t>https://ipers.org/sites/default/files/2021-03/September%202017%20Ethics%20Policy%20Final_0.pdf</w:t>
        </w:r>
      </w:hyperlink>
      <w:r w:rsidR="009C0481" w:rsidRPr="00CC0417">
        <w:rPr>
          <w:rFonts w:ascii="Book Antiqua" w:hAnsi="Book Antiqua"/>
          <w:sz w:val="22"/>
          <w:szCs w:val="22"/>
        </w:rPr>
        <w:tab/>
      </w:r>
    </w:p>
    <w:p w14:paraId="4789B701" w14:textId="6E395A30" w:rsidR="007F0017" w:rsidRDefault="007F0017" w:rsidP="000E6761">
      <w:pPr>
        <w:pStyle w:val="Default"/>
      </w:pPr>
    </w:p>
    <w:p w14:paraId="2945E79D" w14:textId="79D33564" w:rsidR="00931AC9" w:rsidRDefault="00931AC9" w:rsidP="000E6761">
      <w:pPr>
        <w:pStyle w:val="Default"/>
      </w:pPr>
    </w:p>
    <w:p w14:paraId="36B448D8" w14:textId="3D5B68B3" w:rsidR="00931AC9" w:rsidRDefault="00931AC9" w:rsidP="000E6761">
      <w:pPr>
        <w:pStyle w:val="Default"/>
      </w:pPr>
    </w:p>
    <w:p w14:paraId="76CC79E2" w14:textId="1D6CD1A8" w:rsidR="00931AC9" w:rsidRDefault="00931AC9" w:rsidP="000E6761">
      <w:pPr>
        <w:pStyle w:val="Default"/>
      </w:pPr>
    </w:p>
    <w:p w14:paraId="72B3EBED" w14:textId="7B6ED164" w:rsidR="00931AC9" w:rsidRDefault="00931AC9" w:rsidP="000E6761">
      <w:pPr>
        <w:pStyle w:val="Default"/>
      </w:pPr>
    </w:p>
    <w:p w14:paraId="6563D18D" w14:textId="77777777" w:rsidR="00931AC9" w:rsidRPr="00931AC9" w:rsidRDefault="00931AC9" w:rsidP="000E6761">
      <w:pPr>
        <w:pStyle w:val="Default"/>
        <w:rPr>
          <w:sz w:val="18"/>
          <w:szCs w:val="18"/>
        </w:rPr>
      </w:pPr>
    </w:p>
    <w:p w14:paraId="4C1F415C" w14:textId="77777777" w:rsidR="000656EA" w:rsidRPr="00CC0417" w:rsidRDefault="000656EA" w:rsidP="004F0AE4">
      <w:pPr>
        <w:pStyle w:val="CM30"/>
        <w:numPr>
          <w:ilvl w:val="0"/>
          <w:numId w:val="7"/>
        </w:numPr>
        <w:spacing w:after="0"/>
        <w:jc w:val="both"/>
        <w:rPr>
          <w:rFonts w:ascii="Book Antiqua" w:hAnsi="Book Antiqua"/>
          <w:color w:val="000000"/>
          <w:sz w:val="23"/>
          <w:szCs w:val="23"/>
          <w:u w:val="single"/>
        </w:rPr>
      </w:pPr>
      <w:r w:rsidRPr="00CC0417">
        <w:rPr>
          <w:rFonts w:ascii="Book Antiqua" w:hAnsi="Book Antiqua"/>
          <w:color w:val="000000"/>
          <w:sz w:val="23"/>
          <w:szCs w:val="23"/>
          <w:u w:val="single"/>
        </w:rPr>
        <w:t xml:space="preserve">APPEALS </w:t>
      </w:r>
    </w:p>
    <w:p w14:paraId="661B3937" w14:textId="77777777" w:rsidR="000656EA" w:rsidRPr="00CC0417" w:rsidRDefault="000656EA" w:rsidP="000656EA">
      <w:pPr>
        <w:autoSpaceDE w:val="0"/>
        <w:autoSpaceDN w:val="0"/>
        <w:adjustRightInd w:val="0"/>
        <w:rPr>
          <w:rFonts w:ascii="Book Antiqua" w:hAnsi="Book Antiqua"/>
          <w:color w:val="000000"/>
          <w:sz w:val="22"/>
          <w:szCs w:val="22"/>
        </w:rPr>
      </w:pPr>
    </w:p>
    <w:p w14:paraId="3D6EE82B" w14:textId="42A37E05" w:rsidR="000656EA" w:rsidRPr="00CC0417" w:rsidRDefault="000656EA" w:rsidP="0066640C">
      <w:pPr>
        <w:pStyle w:val="CM30"/>
        <w:spacing w:after="0"/>
        <w:ind w:left="360"/>
        <w:jc w:val="both"/>
        <w:rPr>
          <w:rFonts w:ascii="Book Antiqua" w:hAnsi="Book Antiqua"/>
          <w:sz w:val="22"/>
          <w:szCs w:val="22"/>
        </w:rPr>
      </w:pPr>
      <w:r w:rsidRPr="00CC0417">
        <w:rPr>
          <w:rFonts w:ascii="Book Antiqua" w:hAnsi="Book Antiqua"/>
          <w:sz w:val="22"/>
          <w:szCs w:val="22"/>
        </w:rPr>
        <w:t>Filing an appeal</w:t>
      </w:r>
      <w:r w:rsidR="0066640C" w:rsidRPr="00CC0417">
        <w:rPr>
          <w:rFonts w:ascii="Book Antiqua" w:hAnsi="Book Antiqua"/>
          <w:sz w:val="22"/>
          <w:szCs w:val="22"/>
        </w:rPr>
        <w:t>:</w:t>
      </w:r>
      <w:r w:rsidRPr="00CC0417">
        <w:rPr>
          <w:rFonts w:ascii="Book Antiqua" w:hAnsi="Book Antiqua"/>
          <w:sz w:val="22"/>
          <w:szCs w:val="22"/>
        </w:rPr>
        <w:t xml:space="preserve"> Any firm that filed a timely proposal and that is aggrieved by an award made by IPERS may appeal the decision by filing a written notice of appeal with Chief Executive Officer (CEO) </w:t>
      </w:r>
      <w:r w:rsidR="00E71F9D" w:rsidRPr="00CC0417">
        <w:rPr>
          <w:rFonts w:ascii="Book Antiqua" w:hAnsi="Book Antiqua"/>
          <w:sz w:val="22"/>
          <w:szCs w:val="22"/>
        </w:rPr>
        <w:t>Greg Samorajski</w:t>
      </w:r>
      <w:r w:rsidRPr="00CC0417">
        <w:rPr>
          <w:rFonts w:ascii="Book Antiqua" w:hAnsi="Book Antiqua"/>
          <w:sz w:val="22"/>
          <w:szCs w:val="22"/>
        </w:rPr>
        <w:t>, 7401 Register Drive, Des Moines, Iowa, 50321, within five</w:t>
      </w:r>
      <w:r w:rsidR="007C0D6B" w:rsidRPr="00CC0417">
        <w:rPr>
          <w:rFonts w:ascii="Book Antiqua" w:hAnsi="Book Antiqua"/>
          <w:sz w:val="22"/>
          <w:szCs w:val="22"/>
        </w:rPr>
        <w:t xml:space="preserve"> (5) c</w:t>
      </w:r>
      <w:r w:rsidRPr="00CC0417">
        <w:rPr>
          <w:rFonts w:ascii="Book Antiqua" w:hAnsi="Book Antiqua"/>
          <w:sz w:val="22"/>
          <w:szCs w:val="22"/>
        </w:rPr>
        <w:t xml:space="preserve">alendar days of the date of award, exclusive of Saturdays, Sundays, and legal state holidays. IPERS must </w:t>
      </w:r>
      <w:proofErr w:type="gramStart"/>
      <w:r w:rsidRPr="00CC0417">
        <w:rPr>
          <w:rFonts w:ascii="Book Antiqua" w:hAnsi="Book Antiqua"/>
          <w:sz w:val="22"/>
          <w:szCs w:val="22"/>
        </w:rPr>
        <w:t>actually receive</w:t>
      </w:r>
      <w:proofErr w:type="gramEnd"/>
      <w:r w:rsidRPr="00CC0417">
        <w:rPr>
          <w:rFonts w:ascii="Book Antiqua" w:hAnsi="Book Antiqua"/>
          <w:sz w:val="22"/>
          <w:szCs w:val="22"/>
        </w:rPr>
        <w:t xml:space="preserve"> the notice of appeal within the specified time frame for it to be considered timely. The notice of appeal shall state the grounds upon which the firm challenges the IPERS award. </w:t>
      </w:r>
    </w:p>
    <w:p w14:paraId="62CD96C1" w14:textId="77777777" w:rsidR="000656EA" w:rsidRPr="00CC0417" w:rsidRDefault="000656EA" w:rsidP="000656EA">
      <w:pPr>
        <w:pStyle w:val="Default"/>
        <w:ind w:left="720"/>
        <w:jc w:val="both"/>
        <w:rPr>
          <w:rFonts w:ascii="Book Antiqua" w:hAnsi="Book Antiqua"/>
          <w:sz w:val="22"/>
          <w:szCs w:val="22"/>
        </w:rPr>
      </w:pPr>
    </w:p>
    <w:p w14:paraId="041D61DA" w14:textId="096361DB" w:rsidR="000656EA" w:rsidRPr="00CC0417" w:rsidRDefault="0066640C" w:rsidP="0066640C">
      <w:pPr>
        <w:pStyle w:val="CM30"/>
        <w:spacing w:after="0"/>
        <w:ind w:left="360"/>
        <w:jc w:val="both"/>
        <w:rPr>
          <w:rFonts w:ascii="Book Antiqua" w:hAnsi="Book Antiqua"/>
          <w:sz w:val="22"/>
          <w:szCs w:val="22"/>
        </w:rPr>
      </w:pPr>
      <w:r w:rsidRPr="00CC0417">
        <w:rPr>
          <w:rFonts w:ascii="Book Antiqua" w:hAnsi="Book Antiqua"/>
          <w:sz w:val="22"/>
          <w:szCs w:val="22"/>
        </w:rPr>
        <w:t>Procedures for vendor appeal:</w:t>
      </w:r>
      <w:r w:rsidR="000656EA" w:rsidRPr="00CC0417">
        <w:rPr>
          <w:rFonts w:ascii="Book Antiqua" w:hAnsi="Book Antiqua"/>
          <w:sz w:val="22"/>
          <w:szCs w:val="22"/>
        </w:rPr>
        <w:t xml:space="preserve"> The appeal will be treated as “other agency action” in accordance with Iowa Code chapter 17A and cases interpreting this Code chapter. The procedure for an appeal of “other agency action” is to allow the firm an opportunity to be heard. To fulfill this obligation, the firm has five</w:t>
      </w:r>
      <w:r w:rsidR="00A32B2F" w:rsidRPr="00CC0417">
        <w:rPr>
          <w:rFonts w:ascii="Book Antiqua" w:hAnsi="Book Antiqua"/>
          <w:sz w:val="22"/>
          <w:szCs w:val="22"/>
        </w:rPr>
        <w:t xml:space="preserve"> (5) </w:t>
      </w:r>
      <w:r w:rsidR="000656EA" w:rsidRPr="00CC0417">
        <w:rPr>
          <w:rFonts w:ascii="Book Antiqua" w:hAnsi="Book Antiqua"/>
          <w:sz w:val="22"/>
          <w:szCs w:val="22"/>
        </w:rPr>
        <w:t xml:space="preserve">calendar days from the date the notice of appeal was filed with IPERS to submit any written arguments and documents it wants considered related to the merits of the appeal. The aggrieved firm may, or may not, be afforded an opportunity to discuss the merits of the appeal with CEO </w:t>
      </w:r>
      <w:r w:rsidR="00E71F9D" w:rsidRPr="00CC0417">
        <w:rPr>
          <w:rFonts w:ascii="Book Antiqua" w:hAnsi="Book Antiqua"/>
          <w:sz w:val="22"/>
          <w:szCs w:val="22"/>
        </w:rPr>
        <w:t>Samorajski</w:t>
      </w:r>
      <w:r w:rsidR="000656EA" w:rsidRPr="00CC0417">
        <w:rPr>
          <w:rFonts w:ascii="Book Antiqua" w:hAnsi="Book Antiqua"/>
          <w:sz w:val="22"/>
          <w:szCs w:val="22"/>
        </w:rPr>
        <w:t xml:space="preserve">, over the telephone or in person. CEO </w:t>
      </w:r>
      <w:r w:rsidR="00E71F9D" w:rsidRPr="00CC0417">
        <w:rPr>
          <w:rFonts w:ascii="Book Antiqua" w:hAnsi="Book Antiqua"/>
          <w:sz w:val="22"/>
          <w:szCs w:val="22"/>
        </w:rPr>
        <w:t>Samorajski</w:t>
      </w:r>
      <w:r w:rsidR="000656EA" w:rsidRPr="00CC0417">
        <w:rPr>
          <w:rFonts w:ascii="Book Antiqua" w:hAnsi="Book Antiqua"/>
          <w:sz w:val="22"/>
          <w:szCs w:val="22"/>
        </w:rPr>
        <w:t xml:space="preserve"> will issue a final agency decision related to the appeal. The exclusive means for a firm to seek further review of the final agency decision shall be governed by Iowa Code §17A.19.</w:t>
      </w:r>
    </w:p>
    <w:p w14:paraId="763FA5B5" w14:textId="77777777" w:rsidR="007C0D6B" w:rsidRPr="00CC0417" w:rsidRDefault="00E40929" w:rsidP="007C0D6B">
      <w:pPr>
        <w:pStyle w:val="CM30"/>
        <w:spacing w:after="0"/>
        <w:jc w:val="center"/>
        <w:rPr>
          <w:rFonts w:ascii="Book Antiqua" w:hAnsi="Book Antiqua"/>
          <w:b/>
          <w:bCs/>
          <w:color w:val="000000"/>
          <w:sz w:val="22"/>
          <w:szCs w:val="22"/>
        </w:rPr>
      </w:pPr>
      <w:r w:rsidRPr="00CC0417">
        <w:rPr>
          <w:rFonts w:ascii="Book Antiqua" w:hAnsi="Book Antiqua"/>
          <w:b/>
          <w:bCs/>
          <w:color w:val="000000"/>
          <w:sz w:val="22"/>
          <w:szCs w:val="22"/>
        </w:rPr>
        <w:br w:type="page"/>
      </w:r>
    </w:p>
    <w:p w14:paraId="5AEAEE91" w14:textId="012640DC" w:rsidR="00931AC9" w:rsidRDefault="00931AC9" w:rsidP="00931AC9">
      <w:pPr>
        <w:pStyle w:val="CM30"/>
        <w:spacing w:after="120"/>
        <w:jc w:val="center"/>
        <w:rPr>
          <w:rFonts w:ascii="Book Antiqua" w:hAnsi="Book Antiqua"/>
          <w:b/>
          <w:bCs/>
          <w:color w:val="000000"/>
        </w:rPr>
      </w:pPr>
    </w:p>
    <w:p w14:paraId="02C515D5" w14:textId="44ADCEFF" w:rsidR="00DD514F" w:rsidRPr="00CC0417" w:rsidRDefault="00DD514F" w:rsidP="00931AC9">
      <w:pPr>
        <w:pStyle w:val="CM30"/>
        <w:jc w:val="center"/>
        <w:rPr>
          <w:rFonts w:ascii="Book Antiqua" w:hAnsi="Book Antiqua"/>
          <w:color w:val="000000"/>
        </w:rPr>
      </w:pPr>
      <w:r w:rsidRPr="00CC0417">
        <w:rPr>
          <w:rFonts w:ascii="Book Antiqua" w:hAnsi="Book Antiqua"/>
          <w:b/>
          <w:bCs/>
          <w:color w:val="000000"/>
        </w:rPr>
        <w:t xml:space="preserve">PART 3 </w:t>
      </w:r>
    </w:p>
    <w:p w14:paraId="5DE33045" w14:textId="77777777" w:rsidR="00C31ACE" w:rsidRPr="00CC0417" w:rsidRDefault="00DD514F" w:rsidP="0066640C">
      <w:pPr>
        <w:pStyle w:val="CM2"/>
        <w:spacing w:after="360"/>
        <w:jc w:val="center"/>
        <w:rPr>
          <w:rFonts w:ascii="Book Antiqua" w:hAnsi="Book Antiqua"/>
          <w:b/>
          <w:bCs/>
          <w:color w:val="000000"/>
        </w:rPr>
      </w:pPr>
      <w:r w:rsidRPr="00CC0417">
        <w:rPr>
          <w:rFonts w:ascii="Book Antiqua" w:hAnsi="Book Antiqua"/>
          <w:b/>
          <w:bCs/>
          <w:color w:val="000000"/>
        </w:rPr>
        <w:t>QUESTIONNAIRE</w:t>
      </w:r>
    </w:p>
    <w:p w14:paraId="6FBFA121" w14:textId="77777777" w:rsidR="00C31ACE" w:rsidRPr="00CC0417" w:rsidRDefault="00C31ACE" w:rsidP="0066640C">
      <w:pPr>
        <w:pStyle w:val="CM30"/>
        <w:spacing w:after="0"/>
        <w:jc w:val="both"/>
        <w:rPr>
          <w:rFonts w:ascii="Book Antiqua" w:hAnsi="Book Antiqua"/>
          <w:color w:val="000000"/>
          <w:sz w:val="22"/>
          <w:szCs w:val="22"/>
        </w:rPr>
      </w:pPr>
      <w:r w:rsidRPr="00CC0417">
        <w:rPr>
          <w:rFonts w:ascii="Book Antiqua" w:hAnsi="Book Antiqua"/>
          <w:color w:val="000000"/>
          <w:sz w:val="22"/>
          <w:szCs w:val="22"/>
        </w:rPr>
        <w:t xml:space="preserve">The proposal must answer the following questions: </w:t>
      </w:r>
    </w:p>
    <w:p w14:paraId="25956C92" w14:textId="77777777" w:rsidR="00DD514F" w:rsidRPr="00CC0417" w:rsidRDefault="00DD514F">
      <w:pPr>
        <w:pStyle w:val="CM2"/>
        <w:jc w:val="center"/>
        <w:rPr>
          <w:rFonts w:ascii="Book Antiqua" w:hAnsi="Book Antiqua"/>
          <w:color w:val="000000"/>
          <w:sz w:val="22"/>
          <w:szCs w:val="22"/>
        </w:rPr>
      </w:pPr>
      <w:r w:rsidRPr="00CC0417">
        <w:rPr>
          <w:rFonts w:ascii="Book Antiqua" w:hAnsi="Book Antiqua"/>
          <w:b/>
          <w:bCs/>
          <w:color w:val="000000"/>
          <w:sz w:val="22"/>
          <w:szCs w:val="22"/>
        </w:rPr>
        <w:t xml:space="preserve"> </w:t>
      </w:r>
    </w:p>
    <w:p w14:paraId="7072E0FF" w14:textId="77777777" w:rsidR="00DD514F" w:rsidRPr="00CC0417" w:rsidRDefault="00DD514F" w:rsidP="004F0AE4">
      <w:pPr>
        <w:pStyle w:val="CM30"/>
        <w:numPr>
          <w:ilvl w:val="0"/>
          <w:numId w:val="12"/>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MINIMUM REQUIREMENTS</w:t>
      </w:r>
    </w:p>
    <w:p w14:paraId="022E8D2D" w14:textId="77777777" w:rsidR="0066640C" w:rsidRPr="00CC0417" w:rsidRDefault="0066640C" w:rsidP="0066640C">
      <w:pPr>
        <w:pStyle w:val="Default"/>
        <w:rPr>
          <w:rFonts w:ascii="Book Antiqua" w:hAnsi="Book Antiqua"/>
          <w:sz w:val="22"/>
          <w:szCs w:val="22"/>
        </w:rPr>
      </w:pPr>
    </w:p>
    <w:p w14:paraId="4EEAB89C" w14:textId="77777777" w:rsidR="00DD514F" w:rsidRPr="00CC0417" w:rsidRDefault="00DD514F"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Is your firm a registered investment advisor under the Investment Advisors Act of 1940? If yes, provide the firm’s SEC File Number (e.g. 801-xxxxx)</w:t>
      </w:r>
      <w:r w:rsidR="00D24C72" w:rsidRPr="00CC0417">
        <w:rPr>
          <w:rFonts w:ascii="Book Antiqua" w:hAnsi="Book Antiqua"/>
          <w:sz w:val="22"/>
          <w:szCs w:val="22"/>
        </w:rPr>
        <w:t>.</w:t>
      </w:r>
      <w:r w:rsidRPr="00CC0417">
        <w:rPr>
          <w:rFonts w:ascii="Book Antiqua" w:hAnsi="Book Antiqua"/>
          <w:sz w:val="22"/>
          <w:szCs w:val="22"/>
        </w:rPr>
        <w:t xml:space="preserve"> If your firm is exempt under the bank exemption, please </w:t>
      </w:r>
      <w:r w:rsidR="005E4625" w:rsidRPr="00CC0417">
        <w:rPr>
          <w:rFonts w:ascii="Book Antiqua" w:hAnsi="Book Antiqua"/>
          <w:sz w:val="22"/>
          <w:szCs w:val="22"/>
        </w:rPr>
        <w:t xml:space="preserve">explain and </w:t>
      </w:r>
      <w:r w:rsidRPr="00CC0417">
        <w:rPr>
          <w:rFonts w:ascii="Book Antiqua" w:hAnsi="Book Antiqua"/>
          <w:sz w:val="22"/>
          <w:szCs w:val="22"/>
        </w:rPr>
        <w:t xml:space="preserve">provide proof of such exemption. </w:t>
      </w:r>
    </w:p>
    <w:p w14:paraId="1DB91A88" w14:textId="6972DB0B" w:rsidR="005D4331" w:rsidRPr="00CC0417" w:rsidRDefault="00373380"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 xml:space="preserve">Provide the USD-equivalent amount of </w:t>
      </w:r>
      <w:r w:rsidR="005D4331" w:rsidRPr="00CC0417">
        <w:rPr>
          <w:rFonts w:ascii="Book Antiqua" w:hAnsi="Book Antiqua"/>
          <w:sz w:val="22"/>
          <w:szCs w:val="22"/>
        </w:rPr>
        <w:t>assets under management</w:t>
      </w:r>
      <w:r w:rsidR="00FE7035" w:rsidRPr="00CC0417">
        <w:rPr>
          <w:rFonts w:ascii="Book Antiqua" w:hAnsi="Book Antiqua"/>
          <w:sz w:val="22"/>
          <w:szCs w:val="22"/>
        </w:rPr>
        <w:t xml:space="preserve"> </w:t>
      </w:r>
      <w:r w:rsidR="00160459" w:rsidRPr="00CC0417">
        <w:rPr>
          <w:rFonts w:ascii="Book Antiqua" w:hAnsi="Book Antiqua"/>
          <w:sz w:val="22"/>
          <w:szCs w:val="22"/>
        </w:rPr>
        <w:t>(</w:t>
      </w:r>
      <w:r w:rsidR="00FE7035" w:rsidRPr="00CC0417">
        <w:rPr>
          <w:rFonts w:ascii="Book Antiqua" w:hAnsi="Book Antiqua"/>
          <w:sz w:val="22"/>
          <w:szCs w:val="22"/>
        </w:rPr>
        <w:t>AUM</w:t>
      </w:r>
      <w:r w:rsidR="00160459" w:rsidRPr="00CC0417">
        <w:rPr>
          <w:rFonts w:ascii="Book Antiqua" w:hAnsi="Book Antiqua"/>
          <w:sz w:val="22"/>
          <w:szCs w:val="22"/>
        </w:rPr>
        <w:t>)</w:t>
      </w:r>
      <w:r w:rsidR="005D4331" w:rsidRPr="00CC0417">
        <w:rPr>
          <w:rFonts w:ascii="Book Antiqua" w:hAnsi="Book Antiqua"/>
          <w:sz w:val="22"/>
          <w:szCs w:val="22"/>
        </w:rPr>
        <w:t xml:space="preserve"> </w:t>
      </w:r>
      <w:r w:rsidR="003F5B27" w:rsidRPr="00CC0417">
        <w:rPr>
          <w:rFonts w:ascii="Book Antiqua" w:hAnsi="Book Antiqua"/>
          <w:sz w:val="22"/>
          <w:szCs w:val="22"/>
        </w:rPr>
        <w:t>for</w:t>
      </w:r>
      <w:r w:rsidR="005D4331" w:rsidRPr="00CC0417">
        <w:rPr>
          <w:rFonts w:ascii="Book Antiqua" w:hAnsi="Book Antiqua"/>
          <w:sz w:val="22"/>
          <w:szCs w:val="22"/>
        </w:rPr>
        <w:t xml:space="preserve"> the </w:t>
      </w:r>
      <w:r w:rsidR="003F5B27" w:rsidRPr="00CC0417">
        <w:rPr>
          <w:rFonts w:ascii="Book Antiqua" w:hAnsi="Book Antiqua"/>
          <w:sz w:val="22"/>
          <w:szCs w:val="22"/>
        </w:rPr>
        <w:t xml:space="preserve">proposed </w:t>
      </w:r>
      <w:r w:rsidR="005D4331" w:rsidRPr="00CC0417">
        <w:rPr>
          <w:rFonts w:ascii="Book Antiqua" w:hAnsi="Book Antiqua"/>
          <w:sz w:val="22"/>
          <w:szCs w:val="22"/>
        </w:rPr>
        <w:t xml:space="preserve">Product as of </w:t>
      </w:r>
      <w:r w:rsidR="00597058">
        <w:rPr>
          <w:rFonts w:ascii="Book Antiqua" w:hAnsi="Book Antiqua"/>
          <w:sz w:val="22"/>
          <w:szCs w:val="22"/>
        </w:rPr>
        <w:t>December</w:t>
      </w:r>
      <w:r w:rsidR="00E871BB" w:rsidRPr="00CC0417">
        <w:rPr>
          <w:rFonts w:ascii="Book Antiqua" w:hAnsi="Book Antiqua"/>
          <w:sz w:val="22"/>
          <w:szCs w:val="22"/>
        </w:rPr>
        <w:t xml:space="preserve"> 3</w:t>
      </w:r>
      <w:r w:rsidR="00032844">
        <w:rPr>
          <w:rFonts w:ascii="Book Antiqua" w:hAnsi="Book Antiqua"/>
          <w:sz w:val="22"/>
          <w:szCs w:val="22"/>
        </w:rPr>
        <w:t>1</w:t>
      </w:r>
      <w:r w:rsidR="00E57861" w:rsidRPr="00CC0417">
        <w:rPr>
          <w:rFonts w:ascii="Book Antiqua" w:hAnsi="Book Antiqua"/>
          <w:sz w:val="22"/>
          <w:szCs w:val="22"/>
        </w:rPr>
        <w:t>, 20</w:t>
      </w:r>
      <w:r w:rsidR="00E871BB" w:rsidRPr="00CC0417">
        <w:rPr>
          <w:rFonts w:ascii="Book Antiqua" w:hAnsi="Book Antiqua"/>
          <w:sz w:val="22"/>
          <w:szCs w:val="22"/>
        </w:rPr>
        <w:t>2</w:t>
      </w:r>
      <w:r w:rsidR="007841A2">
        <w:rPr>
          <w:rFonts w:ascii="Book Antiqua" w:hAnsi="Book Antiqua"/>
          <w:sz w:val="22"/>
          <w:szCs w:val="22"/>
        </w:rPr>
        <w:t>4</w:t>
      </w:r>
      <w:r w:rsidRPr="00CC0417">
        <w:rPr>
          <w:rFonts w:ascii="Book Antiqua" w:hAnsi="Book Antiqua"/>
          <w:sz w:val="22"/>
          <w:szCs w:val="22"/>
        </w:rPr>
        <w:t>.</w:t>
      </w:r>
      <w:r w:rsidR="00160459" w:rsidRPr="00CC0417">
        <w:rPr>
          <w:rFonts w:ascii="Book Antiqua" w:hAnsi="Book Antiqua"/>
          <w:sz w:val="22"/>
          <w:szCs w:val="22"/>
        </w:rPr>
        <w:t xml:space="preserve"> </w:t>
      </w:r>
    </w:p>
    <w:p w14:paraId="486C8754" w14:textId="4900C2C8" w:rsidR="00E57861" w:rsidRPr="00CC0417" w:rsidRDefault="00E57861"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Is the firm willing to accept a performance-based fee</w:t>
      </w:r>
      <w:r w:rsidR="00A8477A">
        <w:rPr>
          <w:rFonts w:ascii="Book Antiqua" w:hAnsi="Book Antiqua"/>
          <w:sz w:val="22"/>
          <w:szCs w:val="22"/>
        </w:rPr>
        <w:t xml:space="preserve"> </w:t>
      </w:r>
      <w:r w:rsidRPr="00CC0417">
        <w:rPr>
          <w:rFonts w:ascii="Book Antiqua" w:hAnsi="Book Antiqua"/>
          <w:sz w:val="22"/>
          <w:szCs w:val="22"/>
        </w:rPr>
        <w:t xml:space="preserve">arrangement for payment? </w:t>
      </w:r>
    </w:p>
    <w:p w14:paraId="6C2078B4" w14:textId="77777777" w:rsidR="009F5777" w:rsidRDefault="00E57861" w:rsidP="00372F65">
      <w:pPr>
        <w:pStyle w:val="Default"/>
        <w:numPr>
          <w:ilvl w:val="0"/>
          <w:numId w:val="13"/>
        </w:numPr>
        <w:tabs>
          <w:tab w:val="left" w:pos="1080"/>
        </w:tabs>
        <w:spacing w:after="160"/>
        <w:jc w:val="both"/>
        <w:rPr>
          <w:rFonts w:ascii="Book Antiqua" w:hAnsi="Book Antiqua"/>
          <w:sz w:val="22"/>
          <w:szCs w:val="22"/>
        </w:rPr>
      </w:pPr>
      <w:r w:rsidRPr="00CC0417">
        <w:rPr>
          <w:rFonts w:ascii="Book Antiqua" w:hAnsi="Book Antiqua"/>
          <w:sz w:val="22"/>
          <w:szCs w:val="22"/>
        </w:rPr>
        <w:t xml:space="preserve">Provide as </w:t>
      </w:r>
      <w:r w:rsidRPr="00CC0417">
        <w:rPr>
          <w:rFonts w:ascii="Book Antiqua" w:hAnsi="Book Antiqua"/>
          <w:b/>
          <w:sz w:val="22"/>
          <w:szCs w:val="22"/>
        </w:rPr>
        <w:t xml:space="preserve">Exhibit </w:t>
      </w:r>
      <w:r w:rsidR="00D24C72" w:rsidRPr="00CC0417">
        <w:rPr>
          <w:rFonts w:ascii="Book Antiqua" w:hAnsi="Book Antiqua"/>
          <w:b/>
          <w:sz w:val="22"/>
          <w:szCs w:val="22"/>
        </w:rPr>
        <w:t>A</w:t>
      </w:r>
      <w:r w:rsidRPr="00CC0417">
        <w:rPr>
          <w:rFonts w:ascii="Book Antiqua" w:hAnsi="Book Antiqua"/>
          <w:b/>
          <w:sz w:val="22"/>
          <w:szCs w:val="22"/>
        </w:rPr>
        <w:t xml:space="preserve"> </w:t>
      </w:r>
      <w:r w:rsidRPr="00CC0417">
        <w:rPr>
          <w:rFonts w:ascii="Book Antiqua" w:hAnsi="Book Antiqua"/>
          <w:sz w:val="22"/>
          <w:szCs w:val="22"/>
        </w:rPr>
        <w:t>(</w:t>
      </w:r>
      <w:r w:rsidR="006D789C" w:rsidRPr="00CC0417">
        <w:rPr>
          <w:rFonts w:ascii="Book Antiqua" w:hAnsi="Book Antiqua"/>
          <w:sz w:val="22"/>
          <w:szCs w:val="22"/>
        </w:rPr>
        <w:t>formatte</w:t>
      </w:r>
      <w:r w:rsidR="00A84C1C" w:rsidRPr="00CC0417">
        <w:rPr>
          <w:rFonts w:ascii="Book Antiqua" w:hAnsi="Book Antiqua"/>
          <w:sz w:val="22"/>
          <w:szCs w:val="22"/>
        </w:rPr>
        <w:t xml:space="preserve">d as shown in </w:t>
      </w:r>
      <w:r w:rsidR="003F5B27" w:rsidRPr="00CC0417">
        <w:rPr>
          <w:rFonts w:ascii="Book Antiqua" w:hAnsi="Book Antiqua"/>
          <w:sz w:val="22"/>
          <w:szCs w:val="22"/>
        </w:rPr>
        <w:t>Part 4</w:t>
      </w:r>
      <w:r w:rsidR="00A84C1C" w:rsidRPr="00CC0417">
        <w:rPr>
          <w:rFonts w:ascii="Book Antiqua" w:hAnsi="Book Antiqua"/>
          <w:sz w:val="22"/>
          <w:szCs w:val="22"/>
        </w:rPr>
        <w:t xml:space="preserve"> </w:t>
      </w:r>
      <w:r w:rsidR="006D789C" w:rsidRPr="00CC0417">
        <w:rPr>
          <w:rFonts w:ascii="Book Antiqua" w:hAnsi="Book Antiqua"/>
          <w:sz w:val="22"/>
          <w:szCs w:val="22"/>
        </w:rPr>
        <w:t>of this RFP</w:t>
      </w:r>
      <w:r w:rsidRPr="00CC0417">
        <w:rPr>
          <w:rFonts w:ascii="Book Antiqua" w:hAnsi="Book Antiqua"/>
          <w:sz w:val="22"/>
          <w:szCs w:val="22"/>
        </w:rPr>
        <w:t xml:space="preserve">) the Product’s </w:t>
      </w:r>
      <w:r w:rsidR="00324C52" w:rsidRPr="00CC0417">
        <w:rPr>
          <w:rFonts w:ascii="Book Antiqua" w:hAnsi="Book Antiqua"/>
          <w:sz w:val="22"/>
          <w:szCs w:val="22"/>
        </w:rPr>
        <w:t xml:space="preserve">performance </w:t>
      </w:r>
      <w:r w:rsidRPr="00CC0417">
        <w:rPr>
          <w:rFonts w:ascii="Book Antiqua" w:hAnsi="Book Antiqua"/>
          <w:sz w:val="22"/>
          <w:szCs w:val="22"/>
        </w:rPr>
        <w:t>composite</w:t>
      </w:r>
      <w:r w:rsidR="00462465" w:rsidRPr="00CC0417">
        <w:rPr>
          <w:rFonts w:ascii="Book Antiqua" w:hAnsi="Book Antiqua"/>
          <w:sz w:val="22"/>
          <w:szCs w:val="22"/>
        </w:rPr>
        <w:t>.</w:t>
      </w:r>
    </w:p>
    <w:p w14:paraId="0690724B" w14:textId="459D2D9A" w:rsidR="00C32F10" w:rsidRPr="00CC0417" w:rsidRDefault="009F5777" w:rsidP="00372F65">
      <w:pPr>
        <w:pStyle w:val="Default"/>
        <w:numPr>
          <w:ilvl w:val="0"/>
          <w:numId w:val="13"/>
        </w:numPr>
        <w:tabs>
          <w:tab w:val="left" w:pos="1080"/>
        </w:tabs>
        <w:spacing w:after="160"/>
        <w:jc w:val="both"/>
        <w:rPr>
          <w:rFonts w:ascii="Book Antiqua" w:hAnsi="Book Antiqua"/>
          <w:sz w:val="22"/>
          <w:szCs w:val="22"/>
        </w:rPr>
      </w:pPr>
      <w:r>
        <w:rPr>
          <w:rFonts w:ascii="Book Antiqua" w:hAnsi="Book Antiqua"/>
          <w:sz w:val="22"/>
          <w:szCs w:val="22"/>
        </w:rPr>
        <w:t>Provide the product’s benchmark</w:t>
      </w:r>
      <w:r w:rsidR="00AE1489">
        <w:rPr>
          <w:rFonts w:ascii="Book Antiqua" w:hAnsi="Book Antiqua"/>
          <w:sz w:val="22"/>
          <w:szCs w:val="22"/>
        </w:rPr>
        <w:t xml:space="preserve"> if any</w:t>
      </w:r>
      <w:r>
        <w:rPr>
          <w:rFonts w:ascii="Book Antiqua" w:hAnsi="Book Antiqua"/>
          <w:sz w:val="22"/>
          <w:szCs w:val="22"/>
        </w:rPr>
        <w:t xml:space="preserve">. Please </w:t>
      </w:r>
      <w:r w:rsidR="00A8477A">
        <w:rPr>
          <w:rFonts w:ascii="Book Antiqua" w:hAnsi="Book Antiqua"/>
          <w:sz w:val="22"/>
          <w:szCs w:val="22"/>
        </w:rPr>
        <w:t>indicate a</w:t>
      </w:r>
      <w:r>
        <w:rPr>
          <w:rFonts w:ascii="Book Antiqua" w:hAnsi="Book Antiqua"/>
          <w:sz w:val="22"/>
          <w:szCs w:val="22"/>
        </w:rPr>
        <w:t xml:space="preserve"> Bloomberg </w:t>
      </w:r>
      <w:r w:rsidR="00A8477A">
        <w:rPr>
          <w:rFonts w:ascii="Book Antiqua" w:hAnsi="Book Antiqua"/>
          <w:sz w:val="22"/>
          <w:szCs w:val="22"/>
        </w:rPr>
        <w:t xml:space="preserve">or other appropriate </w:t>
      </w:r>
      <w:r>
        <w:rPr>
          <w:rFonts w:ascii="Book Antiqua" w:hAnsi="Book Antiqua"/>
          <w:sz w:val="22"/>
          <w:szCs w:val="22"/>
        </w:rPr>
        <w:t xml:space="preserve">ticker </w:t>
      </w:r>
      <w:r w:rsidR="00AE1489">
        <w:rPr>
          <w:rFonts w:ascii="Book Antiqua" w:hAnsi="Book Antiqua"/>
          <w:sz w:val="22"/>
          <w:szCs w:val="22"/>
        </w:rPr>
        <w:t xml:space="preserve">for the benchmark </w:t>
      </w:r>
      <w:r>
        <w:rPr>
          <w:rFonts w:ascii="Book Antiqua" w:hAnsi="Book Antiqua"/>
          <w:sz w:val="22"/>
          <w:szCs w:val="22"/>
        </w:rPr>
        <w:t>if available.</w:t>
      </w:r>
      <w:r w:rsidR="00E57861" w:rsidRPr="00CC0417">
        <w:rPr>
          <w:rFonts w:ascii="Book Antiqua" w:hAnsi="Book Antiqua"/>
          <w:sz w:val="22"/>
          <w:szCs w:val="22"/>
        </w:rPr>
        <w:t xml:space="preserve"> </w:t>
      </w:r>
    </w:p>
    <w:p w14:paraId="6E7D5360" w14:textId="15AE90CF" w:rsidR="00E57861" w:rsidRPr="00CC0417" w:rsidRDefault="00490D7C" w:rsidP="00324C52">
      <w:pPr>
        <w:pStyle w:val="Default"/>
        <w:numPr>
          <w:ilvl w:val="0"/>
          <w:numId w:val="13"/>
        </w:numPr>
        <w:tabs>
          <w:tab w:val="left" w:pos="1080"/>
        </w:tabs>
        <w:spacing w:after="240"/>
        <w:jc w:val="both"/>
        <w:rPr>
          <w:rFonts w:ascii="Book Antiqua" w:hAnsi="Book Antiqua"/>
          <w:sz w:val="22"/>
          <w:szCs w:val="22"/>
        </w:rPr>
      </w:pPr>
      <w:r w:rsidRPr="00CC0417">
        <w:rPr>
          <w:rFonts w:ascii="Book Antiqua" w:hAnsi="Book Antiqua"/>
          <w:sz w:val="22"/>
          <w:szCs w:val="22"/>
        </w:rPr>
        <w:t>Does t</w:t>
      </w:r>
      <w:r w:rsidR="00362753" w:rsidRPr="00CC0417">
        <w:rPr>
          <w:rFonts w:ascii="Book Antiqua" w:hAnsi="Book Antiqua"/>
          <w:sz w:val="22"/>
          <w:szCs w:val="22"/>
        </w:rPr>
        <w:t xml:space="preserve">he Product </w:t>
      </w:r>
      <w:r w:rsidRPr="00CC0417">
        <w:rPr>
          <w:rFonts w:ascii="Book Antiqua" w:hAnsi="Book Antiqua"/>
          <w:sz w:val="22"/>
          <w:szCs w:val="22"/>
        </w:rPr>
        <w:t xml:space="preserve">submitted for Exhibit A </w:t>
      </w:r>
      <w:r w:rsidR="00C32F10" w:rsidRPr="00CC0417">
        <w:rPr>
          <w:rFonts w:ascii="Book Antiqua" w:hAnsi="Book Antiqua"/>
          <w:sz w:val="22"/>
          <w:szCs w:val="22"/>
        </w:rPr>
        <w:t xml:space="preserve">have a proven and verifiable track record of at least five (5) years as of </w:t>
      </w:r>
      <w:r w:rsidR="00597058">
        <w:rPr>
          <w:rFonts w:ascii="Book Antiqua" w:hAnsi="Book Antiqua"/>
          <w:sz w:val="22"/>
          <w:szCs w:val="22"/>
        </w:rPr>
        <w:t>December</w:t>
      </w:r>
      <w:r w:rsidR="00891844" w:rsidRPr="00CC0417">
        <w:rPr>
          <w:rFonts w:ascii="Book Antiqua" w:hAnsi="Book Antiqua"/>
          <w:sz w:val="22"/>
          <w:szCs w:val="22"/>
        </w:rPr>
        <w:t xml:space="preserve"> 3</w:t>
      </w:r>
      <w:r w:rsidR="00032844">
        <w:rPr>
          <w:rFonts w:ascii="Book Antiqua" w:hAnsi="Book Antiqua"/>
          <w:sz w:val="22"/>
          <w:szCs w:val="22"/>
        </w:rPr>
        <w:t>1</w:t>
      </w:r>
      <w:r w:rsidR="00C32F10" w:rsidRPr="00CC0417">
        <w:rPr>
          <w:rFonts w:ascii="Book Antiqua" w:hAnsi="Book Antiqua"/>
          <w:sz w:val="22"/>
          <w:szCs w:val="22"/>
        </w:rPr>
        <w:t>, 20</w:t>
      </w:r>
      <w:r w:rsidR="00891844" w:rsidRPr="00CC0417">
        <w:rPr>
          <w:rFonts w:ascii="Book Antiqua" w:hAnsi="Book Antiqua"/>
          <w:sz w:val="22"/>
          <w:szCs w:val="22"/>
        </w:rPr>
        <w:t>2</w:t>
      </w:r>
      <w:r w:rsidR="007841A2">
        <w:rPr>
          <w:rFonts w:ascii="Book Antiqua" w:hAnsi="Book Antiqua"/>
          <w:sz w:val="22"/>
          <w:szCs w:val="22"/>
        </w:rPr>
        <w:t>4</w:t>
      </w:r>
      <w:r w:rsidRPr="00CC0417">
        <w:rPr>
          <w:rFonts w:ascii="Book Antiqua" w:hAnsi="Book Antiqua"/>
          <w:sz w:val="22"/>
          <w:szCs w:val="22"/>
        </w:rPr>
        <w:t>?</w:t>
      </w:r>
      <w:r w:rsidR="00C32F10" w:rsidRPr="00CC0417">
        <w:rPr>
          <w:rFonts w:ascii="Book Antiqua" w:hAnsi="Book Antiqua"/>
          <w:sz w:val="22"/>
          <w:szCs w:val="22"/>
        </w:rPr>
        <w:t xml:space="preserve"> (</w:t>
      </w:r>
      <w:r w:rsidR="00324C52" w:rsidRPr="00CC0417">
        <w:rPr>
          <w:rFonts w:ascii="Book Antiqua" w:hAnsi="Book Antiqua"/>
          <w:sz w:val="22"/>
          <w:szCs w:val="22"/>
        </w:rPr>
        <w:t>N</w:t>
      </w:r>
      <w:r w:rsidR="00C32F10" w:rsidRPr="00CC0417">
        <w:rPr>
          <w:rFonts w:ascii="Book Antiqua" w:hAnsi="Book Antiqua"/>
          <w:sz w:val="22"/>
          <w:szCs w:val="22"/>
        </w:rPr>
        <w:t>ote: simulated or back tested results for any portion of this period are not acceptable</w:t>
      </w:r>
      <w:r w:rsidR="00B23EB1" w:rsidRPr="00CC0417">
        <w:rPr>
          <w:rFonts w:ascii="Book Antiqua" w:hAnsi="Book Antiqua"/>
          <w:sz w:val="22"/>
          <w:szCs w:val="22"/>
        </w:rPr>
        <w:t>.</w:t>
      </w:r>
      <w:r w:rsidR="00C32F10" w:rsidRPr="00CC0417">
        <w:rPr>
          <w:rFonts w:ascii="Book Antiqua" w:hAnsi="Book Antiqua"/>
          <w:sz w:val="22"/>
          <w:szCs w:val="22"/>
        </w:rPr>
        <w:t xml:space="preserve">) </w:t>
      </w:r>
      <w:r w:rsidRPr="00CC0417">
        <w:rPr>
          <w:rFonts w:ascii="Book Antiqua" w:hAnsi="Book Antiqua"/>
          <w:sz w:val="22"/>
          <w:szCs w:val="22"/>
        </w:rPr>
        <w:t xml:space="preserve">What is the </w:t>
      </w:r>
      <w:r w:rsidR="00C32F10" w:rsidRPr="00CC0417">
        <w:rPr>
          <w:rFonts w:ascii="Book Antiqua" w:hAnsi="Book Antiqua"/>
          <w:sz w:val="22"/>
          <w:szCs w:val="22"/>
        </w:rPr>
        <w:t>Product</w:t>
      </w:r>
      <w:r w:rsidRPr="00CC0417">
        <w:rPr>
          <w:rFonts w:ascii="Book Antiqua" w:hAnsi="Book Antiqua"/>
          <w:sz w:val="22"/>
          <w:szCs w:val="22"/>
        </w:rPr>
        <w:t>’s</w:t>
      </w:r>
      <w:r w:rsidR="00C32F10" w:rsidRPr="00CC0417">
        <w:rPr>
          <w:rFonts w:ascii="Book Antiqua" w:hAnsi="Book Antiqua"/>
          <w:sz w:val="22"/>
          <w:szCs w:val="22"/>
        </w:rPr>
        <w:t xml:space="preserve"> inception date</w:t>
      </w:r>
      <w:r w:rsidRPr="00CC0417">
        <w:rPr>
          <w:rFonts w:ascii="Book Antiqua" w:hAnsi="Book Antiqua"/>
          <w:sz w:val="22"/>
          <w:szCs w:val="22"/>
        </w:rPr>
        <w:t>?</w:t>
      </w:r>
    </w:p>
    <w:p w14:paraId="21A13172" w14:textId="77777777" w:rsidR="00DD514F" w:rsidRPr="00CC0417" w:rsidRDefault="0066640C" w:rsidP="004F0AE4">
      <w:pPr>
        <w:pStyle w:val="CM30"/>
        <w:numPr>
          <w:ilvl w:val="0"/>
          <w:numId w:val="12"/>
        </w:numPr>
        <w:spacing w:after="0"/>
        <w:jc w:val="both"/>
        <w:rPr>
          <w:rFonts w:ascii="Book Antiqua" w:hAnsi="Book Antiqua"/>
          <w:color w:val="000000"/>
          <w:sz w:val="22"/>
          <w:szCs w:val="22"/>
          <w:u w:val="single"/>
        </w:rPr>
      </w:pPr>
      <w:r w:rsidRPr="00CC0417">
        <w:rPr>
          <w:rFonts w:ascii="Book Antiqua" w:hAnsi="Book Antiqua"/>
          <w:color w:val="000000"/>
          <w:sz w:val="22"/>
          <w:szCs w:val="22"/>
          <w:u w:val="single"/>
        </w:rPr>
        <w:t>ORGANIZATION/FIRM</w:t>
      </w:r>
    </w:p>
    <w:p w14:paraId="3FF2A52D" w14:textId="77777777" w:rsidR="00EE0672" w:rsidRPr="00931AC9" w:rsidRDefault="00EE0672" w:rsidP="00EE0672">
      <w:pPr>
        <w:pStyle w:val="Default"/>
        <w:rPr>
          <w:rFonts w:ascii="Book Antiqua" w:hAnsi="Book Antiqua"/>
          <w:sz w:val="22"/>
          <w:szCs w:val="22"/>
        </w:rPr>
      </w:pPr>
    </w:p>
    <w:p w14:paraId="5AB7831E" w14:textId="468637C8" w:rsidR="00DD514F" w:rsidRPr="00CC0417" w:rsidRDefault="00DD514F" w:rsidP="00931AC9">
      <w:pPr>
        <w:pStyle w:val="Default"/>
        <w:numPr>
          <w:ilvl w:val="0"/>
          <w:numId w:val="15"/>
        </w:numPr>
        <w:tabs>
          <w:tab w:val="left" w:pos="1080"/>
        </w:tabs>
        <w:jc w:val="both"/>
        <w:rPr>
          <w:rFonts w:ascii="Book Antiqua" w:hAnsi="Book Antiqua"/>
          <w:sz w:val="22"/>
          <w:szCs w:val="22"/>
        </w:rPr>
      </w:pPr>
      <w:r w:rsidRPr="00CC0417">
        <w:rPr>
          <w:rFonts w:ascii="Book Antiqua" w:hAnsi="Book Antiqua"/>
          <w:sz w:val="22"/>
          <w:szCs w:val="22"/>
        </w:rPr>
        <w:t xml:space="preserve">Provide </w:t>
      </w:r>
      <w:r w:rsidR="00721DAD" w:rsidRPr="00CC0417">
        <w:rPr>
          <w:rFonts w:ascii="Book Antiqua" w:hAnsi="Book Antiqua"/>
          <w:sz w:val="22"/>
          <w:szCs w:val="22"/>
        </w:rPr>
        <w:t>all</w:t>
      </w:r>
      <w:r w:rsidRPr="00CC0417">
        <w:rPr>
          <w:rFonts w:ascii="Book Antiqua" w:hAnsi="Book Antiqua"/>
          <w:sz w:val="22"/>
          <w:szCs w:val="22"/>
        </w:rPr>
        <w:t xml:space="preserve"> the following information: </w:t>
      </w:r>
    </w:p>
    <w:p w14:paraId="4D2DF296" w14:textId="77777777" w:rsidR="00F95657" w:rsidRPr="00372F65" w:rsidRDefault="00F95657" w:rsidP="00F95657">
      <w:pPr>
        <w:pStyle w:val="Default"/>
        <w:rPr>
          <w:rFonts w:ascii="Book Antiqua" w:hAnsi="Book Antiqua"/>
          <w:sz w:val="8"/>
          <w:szCs w:val="8"/>
        </w:rPr>
      </w:pPr>
    </w:p>
    <w:tbl>
      <w:tblPr>
        <w:tblW w:w="7154" w:type="dxa"/>
        <w:tblInd w:w="1342" w:type="dxa"/>
        <w:tblLook w:val="0000" w:firstRow="0" w:lastRow="0" w:firstColumn="0" w:lastColumn="0" w:noHBand="0" w:noVBand="0"/>
      </w:tblPr>
      <w:tblGrid>
        <w:gridCol w:w="2816"/>
        <w:gridCol w:w="4338"/>
      </w:tblGrid>
      <w:tr w:rsidR="00F95657" w:rsidRPr="00CC0417" w14:paraId="2D797A13"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76C0326A"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Name of Firm: </w:t>
            </w:r>
          </w:p>
        </w:tc>
        <w:tc>
          <w:tcPr>
            <w:tcW w:w="4338" w:type="dxa"/>
            <w:tcBorders>
              <w:top w:val="single" w:sz="6" w:space="0" w:color="000000"/>
              <w:left w:val="single" w:sz="6" w:space="0" w:color="000000"/>
              <w:bottom w:val="single" w:sz="6" w:space="0" w:color="000000"/>
              <w:right w:val="single" w:sz="6" w:space="0" w:color="000000"/>
            </w:tcBorders>
          </w:tcPr>
          <w:p w14:paraId="465B091D" w14:textId="77777777" w:rsidR="00F95657" w:rsidRPr="00CC0417" w:rsidRDefault="00F95657" w:rsidP="00DD514F">
            <w:pPr>
              <w:pStyle w:val="Default"/>
              <w:rPr>
                <w:rFonts w:ascii="Book Antiqua" w:hAnsi="Book Antiqua"/>
                <w:color w:val="auto"/>
                <w:sz w:val="22"/>
                <w:szCs w:val="22"/>
              </w:rPr>
            </w:pPr>
          </w:p>
        </w:tc>
      </w:tr>
      <w:tr w:rsidR="00641891" w:rsidRPr="00CC0417" w14:paraId="79AAD7C6"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284CEAE5" w14:textId="77777777" w:rsidR="00641891" w:rsidRPr="00CC0417" w:rsidRDefault="00641891" w:rsidP="00DD514F">
            <w:pPr>
              <w:pStyle w:val="Default"/>
              <w:rPr>
                <w:rFonts w:ascii="Book Antiqua" w:hAnsi="Book Antiqua"/>
                <w:sz w:val="22"/>
                <w:szCs w:val="22"/>
              </w:rPr>
            </w:pPr>
            <w:r w:rsidRPr="00CC0417">
              <w:rPr>
                <w:rFonts w:ascii="Book Antiqua" w:hAnsi="Book Antiqua"/>
                <w:sz w:val="22"/>
                <w:szCs w:val="22"/>
              </w:rPr>
              <w:t>Name of Product:</w:t>
            </w:r>
          </w:p>
        </w:tc>
        <w:tc>
          <w:tcPr>
            <w:tcW w:w="4338" w:type="dxa"/>
            <w:tcBorders>
              <w:top w:val="single" w:sz="6" w:space="0" w:color="000000"/>
              <w:left w:val="single" w:sz="6" w:space="0" w:color="000000"/>
              <w:bottom w:val="single" w:sz="6" w:space="0" w:color="000000"/>
              <w:right w:val="single" w:sz="6" w:space="0" w:color="000000"/>
            </w:tcBorders>
          </w:tcPr>
          <w:p w14:paraId="29DC0B50" w14:textId="77777777" w:rsidR="00641891" w:rsidRPr="00CC0417" w:rsidRDefault="00641891" w:rsidP="00DD514F">
            <w:pPr>
              <w:pStyle w:val="Default"/>
              <w:rPr>
                <w:rFonts w:ascii="Book Antiqua" w:hAnsi="Book Antiqua"/>
                <w:color w:val="auto"/>
                <w:sz w:val="22"/>
                <w:szCs w:val="22"/>
              </w:rPr>
            </w:pPr>
          </w:p>
        </w:tc>
      </w:tr>
      <w:tr w:rsidR="00641891" w:rsidRPr="00CC0417" w14:paraId="217B960E"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2A24AD5C" w14:textId="5E52C9BA" w:rsidR="00641891" w:rsidRPr="00CC0417" w:rsidRDefault="00641891" w:rsidP="00DD514F">
            <w:pPr>
              <w:pStyle w:val="Default"/>
              <w:rPr>
                <w:rFonts w:ascii="Book Antiqua" w:hAnsi="Book Antiqua"/>
                <w:sz w:val="22"/>
                <w:szCs w:val="22"/>
              </w:rPr>
            </w:pPr>
            <w:r w:rsidRPr="00CC0417">
              <w:rPr>
                <w:rFonts w:ascii="Book Antiqua" w:hAnsi="Book Antiqua"/>
                <w:sz w:val="22"/>
                <w:szCs w:val="22"/>
              </w:rPr>
              <w:t>Inception Date of Product</w:t>
            </w:r>
            <w:r w:rsidR="00E42479" w:rsidRPr="00CC0417">
              <w:rPr>
                <w:rFonts w:ascii="Book Antiqua" w:hAnsi="Book Antiqua"/>
                <w:sz w:val="22"/>
                <w:szCs w:val="22"/>
              </w:rPr>
              <w:t>:</w:t>
            </w:r>
          </w:p>
        </w:tc>
        <w:tc>
          <w:tcPr>
            <w:tcW w:w="4338" w:type="dxa"/>
            <w:tcBorders>
              <w:top w:val="single" w:sz="6" w:space="0" w:color="000000"/>
              <w:left w:val="single" w:sz="6" w:space="0" w:color="000000"/>
              <w:bottom w:val="single" w:sz="6" w:space="0" w:color="000000"/>
              <w:right w:val="single" w:sz="6" w:space="0" w:color="000000"/>
            </w:tcBorders>
          </w:tcPr>
          <w:p w14:paraId="5C1B6196" w14:textId="77777777" w:rsidR="00641891" w:rsidRPr="00CC0417" w:rsidRDefault="00641891" w:rsidP="00DD514F">
            <w:pPr>
              <w:pStyle w:val="Default"/>
              <w:rPr>
                <w:rFonts w:ascii="Book Antiqua" w:hAnsi="Book Antiqua"/>
                <w:color w:val="auto"/>
                <w:sz w:val="22"/>
                <w:szCs w:val="22"/>
              </w:rPr>
            </w:pPr>
          </w:p>
        </w:tc>
      </w:tr>
      <w:tr w:rsidR="00F95657" w:rsidRPr="00CC0417" w14:paraId="1BF83709"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1D385368"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Contact: </w:t>
            </w:r>
          </w:p>
        </w:tc>
        <w:tc>
          <w:tcPr>
            <w:tcW w:w="4338" w:type="dxa"/>
            <w:tcBorders>
              <w:top w:val="single" w:sz="6" w:space="0" w:color="000000"/>
              <w:left w:val="single" w:sz="6" w:space="0" w:color="000000"/>
              <w:bottom w:val="single" w:sz="6" w:space="0" w:color="000000"/>
              <w:right w:val="single" w:sz="6" w:space="0" w:color="000000"/>
            </w:tcBorders>
          </w:tcPr>
          <w:p w14:paraId="14E478BA" w14:textId="77777777" w:rsidR="00F95657" w:rsidRPr="00CC0417" w:rsidRDefault="00F95657" w:rsidP="00DD514F">
            <w:pPr>
              <w:pStyle w:val="Default"/>
              <w:rPr>
                <w:rFonts w:ascii="Book Antiqua" w:hAnsi="Book Antiqua"/>
                <w:color w:val="auto"/>
                <w:sz w:val="22"/>
                <w:szCs w:val="22"/>
              </w:rPr>
            </w:pPr>
          </w:p>
        </w:tc>
      </w:tr>
      <w:tr w:rsidR="00F95657" w:rsidRPr="00CC0417" w14:paraId="5E3D9347" w14:textId="77777777" w:rsidTr="00E42479">
        <w:trPr>
          <w:trHeight w:val="250"/>
        </w:trPr>
        <w:tc>
          <w:tcPr>
            <w:tcW w:w="2816" w:type="dxa"/>
            <w:tcBorders>
              <w:top w:val="single" w:sz="6" w:space="0" w:color="000000"/>
              <w:left w:val="single" w:sz="6" w:space="0" w:color="000000"/>
              <w:bottom w:val="single" w:sz="6" w:space="0" w:color="000000"/>
              <w:right w:val="single" w:sz="6" w:space="0" w:color="000000"/>
            </w:tcBorders>
            <w:vAlign w:val="center"/>
          </w:tcPr>
          <w:p w14:paraId="1C642857"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Title: </w:t>
            </w:r>
          </w:p>
        </w:tc>
        <w:tc>
          <w:tcPr>
            <w:tcW w:w="4338" w:type="dxa"/>
            <w:tcBorders>
              <w:top w:val="single" w:sz="6" w:space="0" w:color="000000"/>
              <w:left w:val="single" w:sz="6" w:space="0" w:color="000000"/>
              <w:bottom w:val="single" w:sz="6" w:space="0" w:color="000000"/>
              <w:right w:val="single" w:sz="6" w:space="0" w:color="000000"/>
            </w:tcBorders>
          </w:tcPr>
          <w:p w14:paraId="496C63CD" w14:textId="77777777" w:rsidR="00F95657" w:rsidRPr="00CC0417" w:rsidRDefault="00F95657" w:rsidP="00DD514F">
            <w:pPr>
              <w:pStyle w:val="Default"/>
              <w:rPr>
                <w:rFonts w:ascii="Book Antiqua" w:hAnsi="Book Antiqua"/>
                <w:color w:val="auto"/>
                <w:sz w:val="22"/>
                <w:szCs w:val="22"/>
              </w:rPr>
            </w:pPr>
          </w:p>
        </w:tc>
      </w:tr>
      <w:tr w:rsidR="00F95657" w:rsidRPr="00CC0417" w14:paraId="643D1547"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7B47E288"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Address: </w:t>
            </w:r>
          </w:p>
        </w:tc>
        <w:tc>
          <w:tcPr>
            <w:tcW w:w="4338" w:type="dxa"/>
            <w:tcBorders>
              <w:top w:val="single" w:sz="6" w:space="0" w:color="000000"/>
              <w:left w:val="single" w:sz="6" w:space="0" w:color="000000"/>
              <w:bottom w:val="single" w:sz="6" w:space="0" w:color="000000"/>
              <w:right w:val="single" w:sz="6" w:space="0" w:color="000000"/>
            </w:tcBorders>
          </w:tcPr>
          <w:p w14:paraId="0FCA7026" w14:textId="77777777" w:rsidR="00F95657" w:rsidRPr="00CC0417" w:rsidRDefault="00F95657" w:rsidP="00DD514F">
            <w:pPr>
              <w:pStyle w:val="Default"/>
              <w:rPr>
                <w:rFonts w:ascii="Book Antiqua" w:hAnsi="Book Antiqua"/>
                <w:color w:val="auto"/>
                <w:sz w:val="22"/>
                <w:szCs w:val="22"/>
              </w:rPr>
            </w:pPr>
          </w:p>
        </w:tc>
      </w:tr>
      <w:tr w:rsidR="00F95657" w:rsidRPr="00CC0417" w14:paraId="6E56E601" w14:textId="77777777" w:rsidTr="00E42479">
        <w:trPr>
          <w:trHeight w:val="250"/>
        </w:trPr>
        <w:tc>
          <w:tcPr>
            <w:tcW w:w="2816" w:type="dxa"/>
            <w:tcBorders>
              <w:top w:val="single" w:sz="6" w:space="0" w:color="000000"/>
              <w:left w:val="single" w:sz="6" w:space="0" w:color="000000"/>
              <w:bottom w:val="single" w:sz="6" w:space="0" w:color="000000"/>
              <w:right w:val="single" w:sz="6" w:space="0" w:color="000000"/>
            </w:tcBorders>
            <w:vAlign w:val="center"/>
          </w:tcPr>
          <w:p w14:paraId="16663CD5"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Telephone #: </w:t>
            </w:r>
          </w:p>
        </w:tc>
        <w:tc>
          <w:tcPr>
            <w:tcW w:w="4338" w:type="dxa"/>
            <w:tcBorders>
              <w:top w:val="single" w:sz="6" w:space="0" w:color="000000"/>
              <w:left w:val="single" w:sz="6" w:space="0" w:color="000000"/>
              <w:bottom w:val="single" w:sz="6" w:space="0" w:color="000000"/>
              <w:right w:val="single" w:sz="6" w:space="0" w:color="000000"/>
            </w:tcBorders>
          </w:tcPr>
          <w:p w14:paraId="6B386A67" w14:textId="77777777" w:rsidR="00F95657" w:rsidRPr="00CC0417" w:rsidRDefault="00F95657" w:rsidP="00DD514F">
            <w:pPr>
              <w:pStyle w:val="Default"/>
              <w:rPr>
                <w:rFonts w:ascii="Book Antiqua" w:hAnsi="Book Antiqua"/>
                <w:color w:val="auto"/>
                <w:sz w:val="22"/>
                <w:szCs w:val="22"/>
              </w:rPr>
            </w:pPr>
          </w:p>
        </w:tc>
      </w:tr>
      <w:tr w:rsidR="00F95657" w:rsidRPr="00CC0417" w14:paraId="057F7C27"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16C2A67B" w14:textId="77777777" w:rsidR="00F95657" w:rsidRPr="00CC0417" w:rsidRDefault="00F95657" w:rsidP="00DD514F">
            <w:pPr>
              <w:pStyle w:val="Default"/>
              <w:rPr>
                <w:rFonts w:ascii="Book Antiqua" w:hAnsi="Book Antiqua"/>
                <w:sz w:val="22"/>
                <w:szCs w:val="22"/>
              </w:rPr>
            </w:pPr>
            <w:r w:rsidRPr="00CC0417">
              <w:rPr>
                <w:rFonts w:ascii="Book Antiqua" w:hAnsi="Book Antiqua"/>
                <w:sz w:val="22"/>
                <w:szCs w:val="22"/>
              </w:rPr>
              <w:t xml:space="preserve">Facsimile #: </w:t>
            </w:r>
          </w:p>
        </w:tc>
        <w:tc>
          <w:tcPr>
            <w:tcW w:w="4338" w:type="dxa"/>
            <w:tcBorders>
              <w:top w:val="single" w:sz="6" w:space="0" w:color="000000"/>
              <w:left w:val="single" w:sz="6" w:space="0" w:color="000000"/>
              <w:bottom w:val="single" w:sz="6" w:space="0" w:color="000000"/>
              <w:right w:val="single" w:sz="6" w:space="0" w:color="000000"/>
            </w:tcBorders>
          </w:tcPr>
          <w:p w14:paraId="447988BC" w14:textId="77777777" w:rsidR="00F95657" w:rsidRPr="00CC0417" w:rsidRDefault="00F95657" w:rsidP="00DD514F">
            <w:pPr>
              <w:pStyle w:val="Default"/>
              <w:rPr>
                <w:rFonts w:ascii="Book Antiqua" w:hAnsi="Book Antiqua"/>
                <w:color w:val="auto"/>
                <w:sz w:val="22"/>
                <w:szCs w:val="22"/>
              </w:rPr>
            </w:pPr>
          </w:p>
        </w:tc>
      </w:tr>
      <w:tr w:rsidR="00666BF2" w:rsidRPr="00CC0417" w14:paraId="534D5033"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06CA8E35" w14:textId="5C1FC03D" w:rsidR="00666BF2" w:rsidRPr="00CC0417" w:rsidRDefault="00666BF2" w:rsidP="00DD514F">
            <w:pPr>
              <w:pStyle w:val="Default"/>
              <w:rPr>
                <w:rFonts w:ascii="Book Antiqua" w:hAnsi="Book Antiqua"/>
                <w:sz w:val="22"/>
                <w:szCs w:val="22"/>
              </w:rPr>
            </w:pPr>
            <w:r w:rsidRPr="00CC0417">
              <w:rPr>
                <w:rFonts w:ascii="Book Antiqua" w:hAnsi="Book Antiqua"/>
                <w:sz w:val="22"/>
                <w:szCs w:val="22"/>
              </w:rPr>
              <w:t>E</w:t>
            </w:r>
            <w:r w:rsidR="00E42479" w:rsidRPr="00CC0417">
              <w:rPr>
                <w:rFonts w:ascii="Book Antiqua" w:hAnsi="Book Antiqua"/>
                <w:sz w:val="22"/>
                <w:szCs w:val="22"/>
              </w:rPr>
              <w:t>ma</w:t>
            </w:r>
            <w:r w:rsidRPr="00CC0417">
              <w:rPr>
                <w:rFonts w:ascii="Book Antiqua" w:hAnsi="Book Antiqua"/>
                <w:sz w:val="22"/>
                <w:szCs w:val="22"/>
              </w:rPr>
              <w:t>il Address:</w:t>
            </w:r>
          </w:p>
        </w:tc>
        <w:tc>
          <w:tcPr>
            <w:tcW w:w="4338" w:type="dxa"/>
            <w:tcBorders>
              <w:top w:val="single" w:sz="6" w:space="0" w:color="000000"/>
              <w:left w:val="single" w:sz="6" w:space="0" w:color="000000"/>
              <w:bottom w:val="single" w:sz="6" w:space="0" w:color="000000"/>
              <w:right w:val="single" w:sz="6" w:space="0" w:color="000000"/>
            </w:tcBorders>
          </w:tcPr>
          <w:p w14:paraId="23BE36E9" w14:textId="77777777" w:rsidR="00666BF2" w:rsidRPr="00CC0417" w:rsidRDefault="00666BF2" w:rsidP="00DD514F">
            <w:pPr>
              <w:pStyle w:val="Default"/>
              <w:rPr>
                <w:rFonts w:ascii="Book Antiqua" w:hAnsi="Book Antiqua"/>
                <w:color w:val="auto"/>
                <w:sz w:val="22"/>
                <w:szCs w:val="22"/>
              </w:rPr>
            </w:pPr>
          </w:p>
        </w:tc>
      </w:tr>
      <w:tr w:rsidR="00F95657" w:rsidRPr="00CC0417" w14:paraId="4318968C" w14:textId="77777777" w:rsidTr="00E42479">
        <w:trPr>
          <w:trHeight w:val="270"/>
        </w:trPr>
        <w:tc>
          <w:tcPr>
            <w:tcW w:w="2816" w:type="dxa"/>
            <w:tcBorders>
              <w:top w:val="single" w:sz="6" w:space="0" w:color="000000"/>
              <w:left w:val="single" w:sz="6" w:space="0" w:color="000000"/>
              <w:bottom w:val="single" w:sz="6" w:space="0" w:color="000000"/>
              <w:right w:val="single" w:sz="6" w:space="0" w:color="000000"/>
            </w:tcBorders>
            <w:vAlign w:val="center"/>
          </w:tcPr>
          <w:p w14:paraId="580AA046" w14:textId="77777777" w:rsidR="00F95657" w:rsidRPr="00CC0417" w:rsidRDefault="006B3E63" w:rsidP="00DD514F">
            <w:pPr>
              <w:pStyle w:val="Default"/>
              <w:rPr>
                <w:rFonts w:ascii="Book Antiqua" w:hAnsi="Book Antiqua"/>
                <w:sz w:val="22"/>
                <w:szCs w:val="22"/>
              </w:rPr>
            </w:pPr>
            <w:r w:rsidRPr="00CC0417">
              <w:rPr>
                <w:rFonts w:ascii="Book Antiqua" w:hAnsi="Book Antiqua"/>
                <w:sz w:val="22"/>
                <w:szCs w:val="22"/>
              </w:rPr>
              <w:t>Webs</w:t>
            </w:r>
            <w:r w:rsidR="00641891" w:rsidRPr="00CC0417">
              <w:rPr>
                <w:rFonts w:ascii="Book Antiqua" w:hAnsi="Book Antiqua"/>
                <w:sz w:val="22"/>
                <w:szCs w:val="22"/>
              </w:rPr>
              <w:t>ite</w:t>
            </w:r>
            <w:r w:rsidR="00666BF2" w:rsidRPr="00CC0417">
              <w:rPr>
                <w:rFonts w:ascii="Book Antiqua" w:hAnsi="Book Antiqua"/>
                <w:sz w:val="22"/>
                <w:szCs w:val="22"/>
              </w:rPr>
              <w:t>:</w:t>
            </w:r>
          </w:p>
        </w:tc>
        <w:tc>
          <w:tcPr>
            <w:tcW w:w="4338" w:type="dxa"/>
            <w:tcBorders>
              <w:top w:val="single" w:sz="6" w:space="0" w:color="000000"/>
              <w:left w:val="single" w:sz="6" w:space="0" w:color="000000"/>
              <w:bottom w:val="single" w:sz="6" w:space="0" w:color="000000"/>
              <w:right w:val="single" w:sz="6" w:space="0" w:color="000000"/>
            </w:tcBorders>
          </w:tcPr>
          <w:p w14:paraId="2AB37EEA" w14:textId="77777777" w:rsidR="00F95657" w:rsidRPr="00CC0417" w:rsidRDefault="00F95657" w:rsidP="00DD514F">
            <w:pPr>
              <w:pStyle w:val="Default"/>
              <w:rPr>
                <w:rFonts w:ascii="Book Antiqua" w:hAnsi="Book Antiqua"/>
                <w:color w:val="auto"/>
                <w:sz w:val="22"/>
                <w:szCs w:val="22"/>
              </w:rPr>
            </w:pPr>
          </w:p>
        </w:tc>
      </w:tr>
    </w:tbl>
    <w:p w14:paraId="215453E6" w14:textId="77777777" w:rsidR="00F95657" w:rsidRPr="00372F65" w:rsidRDefault="00F95657" w:rsidP="00F95657">
      <w:pPr>
        <w:pStyle w:val="Default"/>
        <w:rPr>
          <w:rFonts w:ascii="Book Antiqua" w:hAnsi="Book Antiqua"/>
          <w:sz w:val="16"/>
          <w:szCs w:val="16"/>
        </w:rPr>
      </w:pPr>
    </w:p>
    <w:p w14:paraId="7FFC8A87" w14:textId="4F331573" w:rsidR="00931AC9" w:rsidRPr="00931AC9" w:rsidRDefault="00D24C72" w:rsidP="00372F65">
      <w:pPr>
        <w:pStyle w:val="Default"/>
        <w:numPr>
          <w:ilvl w:val="0"/>
          <w:numId w:val="15"/>
        </w:numPr>
        <w:tabs>
          <w:tab w:val="left" w:pos="1080"/>
        </w:tabs>
        <w:spacing w:after="160"/>
        <w:jc w:val="both"/>
        <w:rPr>
          <w:rFonts w:ascii="Book Antiqua" w:hAnsi="Book Antiqua"/>
          <w:sz w:val="22"/>
          <w:szCs w:val="22"/>
        </w:rPr>
      </w:pPr>
      <w:r w:rsidRPr="00CC0417">
        <w:rPr>
          <w:rFonts w:ascii="Book Antiqua" w:hAnsi="Book Antiqua"/>
          <w:sz w:val="22"/>
          <w:szCs w:val="22"/>
        </w:rPr>
        <w:t>What is the combined amount of assets under management (</w:t>
      </w:r>
      <w:r w:rsidR="00261025" w:rsidRPr="00CC0417">
        <w:rPr>
          <w:rFonts w:ascii="Book Antiqua" w:hAnsi="Book Antiqua"/>
          <w:sz w:val="22"/>
          <w:szCs w:val="22"/>
        </w:rPr>
        <w:t>AUM</w:t>
      </w:r>
      <w:r w:rsidRPr="00CC0417">
        <w:rPr>
          <w:rFonts w:ascii="Book Antiqua" w:hAnsi="Book Antiqua"/>
          <w:sz w:val="22"/>
          <w:szCs w:val="22"/>
        </w:rPr>
        <w:t xml:space="preserve">) of </w:t>
      </w:r>
      <w:proofErr w:type="gramStart"/>
      <w:r w:rsidRPr="00CC0417">
        <w:rPr>
          <w:rFonts w:ascii="Book Antiqua" w:hAnsi="Book Antiqua"/>
          <w:sz w:val="22"/>
          <w:szCs w:val="22"/>
        </w:rPr>
        <w:t>all of</w:t>
      </w:r>
      <w:proofErr w:type="gramEnd"/>
      <w:r w:rsidRPr="00CC0417">
        <w:rPr>
          <w:rFonts w:ascii="Book Antiqua" w:hAnsi="Book Antiqua"/>
          <w:sz w:val="22"/>
          <w:szCs w:val="22"/>
        </w:rPr>
        <w:t xml:space="preserve"> the firms’ </w:t>
      </w:r>
      <w:r w:rsidR="006E67F5" w:rsidRPr="00CC0417">
        <w:rPr>
          <w:rFonts w:ascii="Book Antiqua" w:hAnsi="Book Antiqua"/>
          <w:sz w:val="22"/>
          <w:szCs w:val="22"/>
        </w:rPr>
        <w:t>absolute</w:t>
      </w:r>
      <w:r w:rsidR="00261025" w:rsidRPr="00CC0417">
        <w:rPr>
          <w:rFonts w:ascii="Book Antiqua" w:hAnsi="Book Antiqua"/>
          <w:sz w:val="22"/>
          <w:szCs w:val="22"/>
        </w:rPr>
        <w:t xml:space="preserve"> return strategies</w:t>
      </w:r>
      <w:r w:rsidRPr="00CC0417">
        <w:rPr>
          <w:rFonts w:ascii="Book Antiqua" w:hAnsi="Book Antiqua"/>
          <w:sz w:val="22"/>
          <w:szCs w:val="22"/>
        </w:rPr>
        <w:t xml:space="preserve"> (includes the proposed Product and similar products) as of </w:t>
      </w:r>
      <w:r w:rsidR="00CC0417">
        <w:rPr>
          <w:rFonts w:ascii="Book Antiqua" w:hAnsi="Book Antiqua"/>
          <w:sz w:val="22"/>
          <w:szCs w:val="22"/>
        </w:rPr>
        <w:t>December 3</w:t>
      </w:r>
      <w:r w:rsidR="00032844">
        <w:rPr>
          <w:rFonts w:ascii="Book Antiqua" w:hAnsi="Book Antiqua"/>
          <w:sz w:val="22"/>
          <w:szCs w:val="22"/>
        </w:rPr>
        <w:t>1</w:t>
      </w:r>
      <w:r w:rsidRPr="00CC0417">
        <w:rPr>
          <w:rFonts w:ascii="Book Antiqua" w:hAnsi="Book Antiqua"/>
          <w:sz w:val="22"/>
          <w:szCs w:val="22"/>
        </w:rPr>
        <w:t>, 20</w:t>
      </w:r>
      <w:r w:rsidR="00142D96" w:rsidRPr="00CC0417">
        <w:rPr>
          <w:rFonts w:ascii="Book Antiqua" w:hAnsi="Book Antiqua"/>
          <w:sz w:val="22"/>
          <w:szCs w:val="22"/>
        </w:rPr>
        <w:t>2</w:t>
      </w:r>
      <w:r w:rsidR="007841A2">
        <w:rPr>
          <w:rFonts w:ascii="Book Antiqua" w:hAnsi="Book Antiqua"/>
          <w:sz w:val="22"/>
          <w:szCs w:val="22"/>
        </w:rPr>
        <w:t>4</w:t>
      </w:r>
      <w:r w:rsidRPr="00CC0417">
        <w:rPr>
          <w:rFonts w:ascii="Book Antiqua" w:hAnsi="Book Antiqua"/>
          <w:sz w:val="22"/>
          <w:szCs w:val="22"/>
        </w:rPr>
        <w:t>?</w:t>
      </w:r>
      <w:r w:rsidR="00160459" w:rsidRPr="00CC0417">
        <w:rPr>
          <w:rFonts w:ascii="Book Antiqua" w:hAnsi="Book Antiqua"/>
          <w:sz w:val="22"/>
          <w:szCs w:val="22"/>
        </w:rPr>
        <w:t xml:space="preserve"> </w:t>
      </w:r>
    </w:p>
    <w:p w14:paraId="1FBCB458" w14:textId="4077F2FD" w:rsidR="00D24C72" w:rsidRPr="00CC0417" w:rsidRDefault="00D24C72" w:rsidP="004F0AE4">
      <w:pPr>
        <w:pStyle w:val="Default"/>
        <w:numPr>
          <w:ilvl w:val="0"/>
          <w:numId w:val="15"/>
        </w:numPr>
        <w:tabs>
          <w:tab w:val="left" w:pos="1080"/>
        </w:tabs>
        <w:spacing w:after="240"/>
        <w:jc w:val="both"/>
        <w:rPr>
          <w:rFonts w:ascii="Book Antiqua" w:hAnsi="Book Antiqua"/>
          <w:sz w:val="22"/>
          <w:szCs w:val="22"/>
        </w:rPr>
      </w:pPr>
      <w:r w:rsidRPr="00CC0417">
        <w:rPr>
          <w:rFonts w:ascii="Book Antiqua" w:hAnsi="Book Antiqua"/>
          <w:sz w:val="22"/>
          <w:szCs w:val="22"/>
        </w:rPr>
        <w:t>Provide a brief description</w:t>
      </w:r>
      <w:r w:rsidR="00261025" w:rsidRPr="00CC0417">
        <w:rPr>
          <w:rFonts w:ascii="Book Antiqua" w:hAnsi="Book Antiqua"/>
          <w:sz w:val="22"/>
          <w:szCs w:val="22"/>
        </w:rPr>
        <w:t xml:space="preserve"> </w:t>
      </w:r>
      <w:r w:rsidR="00203801" w:rsidRPr="00CC0417">
        <w:rPr>
          <w:rFonts w:ascii="Book Antiqua" w:hAnsi="Book Antiqua"/>
          <w:sz w:val="22"/>
          <w:szCs w:val="22"/>
        </w:rPr>
        <w:t xml:space="preserve">of the Product </w:t>
      </w:r>
      <w:r w:rsidRPr="00CC0417">
        <w:rPr>
          <w:rFonts w:ascii="Book Antiqua" w:hAnsi="Book Antiqua"/>
          <w:sz w:val="22"/>
          <w:szCs w:val="22"/>
        </w:rPr>
        <w:t>and summarize why the Product is suitable for the purposes of the mandate described in this RFP.</w:t>
      </w:r>
      <w:r w:rsidR="00B24049" w:rsidRPr="00CC0417">
        <w:rPr>
          <w:rFonts w:ascii="Book Antiqua" w:hAnsi="Book Antiqua"/>
          <w:sz w:val="22"/>
          <w:szCs w:val="22"/>
        </w:rPr>
        <w:t xml:space="preserve"> Briefly comment on </w:t>
      </w:r>
      <w:r w:rsidR="00FE7035" w:rsidRPr="00CC0417">
        <w:rPr>
          <w:rFonts w:ascii="Book Antiqua" w:hAnsi="Book Antiqua"/>
          <w:sz w:val="22"/>
          <w:szCs w:val="22"/>
        </w:rPr>
        <w:t xml:space="preserve">typical instruments used, </w:t>
      </w:r>
      <w:r w:rsidR="00B24049" w:rsidRPr="00CC0417">
        <w:rPr>
          <w:rFonts w:ascii="Book Antiqua" w:hAnsi="Book Antiqua"/>
          <w:sz w:val="22"/>
          <w:szCs w:val="22"/>
        </w:rPr>
        <w:t>volatility targets</w:t>
      </w:r>
      <w:r w:rsidR="00FE7035" w:rsidRPr="00CC0417">
        <w:rPr>
          <w:rFonts w:ascii="Book Antiqua" w:hAnsi="Book Antiqua"/>
          <w:sz w:val="22"/>
          <w:szCs w:val="22"/>
        </w:rPr>
        <w:t>, leverage levels</w:t>
      </w:r>
      <w:r w:rsidR="00B24049" w:rsidRPr="00CC0417">
        <w:rPr>
          <w:rFonts w:ascii="Book Antiqua" w:hAnsi="Book Antiqua"/>
          <w:sz w:val="22"/>
          <w:szCs w:val="22"/>
        </w:rPr>
        <w:t xml:space="preserve"> and cash/margin utilization of the Product.</w:t>
      </w:r>
      <w:r w:rsidR="00160459" w:rsidRPr="00CC0417">
        <w:rPr>
          <w:rFonts w:ascii="Book Antiqua" w:hAnsi="Book Antiqua"/>
          <w:sz w:val="22"/>
          <w:szCs w:val="22"/>
        </w:rPr>
        <w:t xml:space="preserve"> (No more than </w:t>
      </w:r>
      <w:r w:rsidR="007A6004" w:rsidRPr="00CC0417">
        <w:rPr>
          <w:rFonts w:ascii="Book Antiqua" w:hAnsi="Book Antiqua"/>
          <w:sz w:val="22"/>
          <w:szCs w:val="22"/>
        </w:rPr>
        <w:t>3</w:t>
      </w:r>
      <w:r w:rsidR="00160459" w:rsidRPr="00CC0417">
        <w:rPr>
          <w:rFonts w:ascii="Book Antiqua" w:hAnsi="Book Antiqua"/>
          <w:sz w:val="22"/>
          <w:szCs w:val="22"/>
        </w:rPr>
        <w:t>00 words</w:t>
      </w:r>
      <w:r w:rsidR="00704A4F" w:rsidRPr="00CC0417">
        <w:rPr>
          <w:rFonts w:ascii="Book Antiqua" w:hAnsi="Book Antiqua"/>
          <w:sz w:val="22"/>
          <w:szCs w:val="22"/>
        </w:rPr>
        <w:t>.</w:t>
      </w:r>
      <w:r w:rsidR="00160459" w:rsidRPr="00CC0417">
        <w:rPr>
          <w:rFonts w:ascii="Book Antiqua" w:hAnsi="Book Antiqua"/>
          <w:sz w:val="22"/>
          <w:szCs w:val="22"/>
        </w:rPr>
        <w:t>)</w:t>
      </w:r>
    </w:p>
    <w:p w14:paraId="54362739" w14:textId="77777777" w:rsidR="00D24C72" w:rsidRPr="00CC0417" w:rsidRDefault="00D24C72" w:rsidP="00931AC9">
      <w:pPr>
        <w:pStyle w:val="Default"/>
        <w:tabs>
          <w:tab w:val="left" w:pos="1080"/>
        </w:tabs>
        <w:spacing w:after="120"/>
        <w:ind w:left="1080"/>
        <w:jc w:val="both"/>
        <w:rPr>
          <w:rFonts w:ascii="Book Antiqua" w:hAnsi="Book Antiqua"/>
          <w:sz w:val="22"/>
          <w:szCs w:val="22"/>
        </w:rPr>
      </w:pPr>
    </w:p>
    <w:p w14:paraId="15853266" w14:textId="77777777" w:rsidR="00931AC9" w:rsidRDefault="00DD514F" w:rsidP="00931AC9">
      <w:pPr>
        <w:pStyle w:val="Default"/>
        <w:jc w:val="center"/>
        <w:rPr>
          <w:rFonts w:ascii="Book Antiqua" w:hAnsi="Book Antiqua"/>
          <w:b/>
          <w:bCs/>
        </w:rPr>
      </w:pPr>
      <w:r w:rsidRPr="00CC0417">
        <w:rPr>
          <w:rFonts w:ascii="Book Antiqua" w:hAnsi="Book Antiqua"/>
          <w:b/>
          <w:bCs/>
        </w:rPr>
        <w:t xml:space="preserve">PART </w:t>
      </w:r>
      <w:r w:rsidR="00373380" w:rsidRPr="00CC0417">
        <w:rPr>
          <w:rFonts w:ascii="Book Antiqua" w:hAnsi="Book Antiqua"/>
          <w:b/>
          <w:bCs/>
        </w:rPr>
        <w:t>4</w:t>
      </w:r>
    </w:p>
    <w:p w14:paraId="69AA83D9" w14:textId="0077F882" w:rsidR="00E42479" w:rsidRPr="00931AC9" w:rsidRDefault="00DD514F" w:rsidP="00931AC9">
      <w:pPr>
        <w:pStyle w:val="Default"/>
        <w:jc w:val="center"/>
        <w:rPr>
          <w:rFonts w:ascii="Book Antiqua" w:hAnsi="Book Antiqua"/>
          <w:color w:val="auto"/>
          <w:sz w:val="22"/>
          <w:szCs w:val="22"/>
        </w:rPr>
      </w:pPr>
      <w:r w:rsidRPr="00931AC9">
        <w:rPr>
          <w:rFonts w:ascii="Book Antiqua" w:hAnsi="Book Antiqua"/>
          <w:b/>
          <w:bCs/>
          <w:sz w:val="25"/>
          <w:szCs w:val="25"/>
        </w:rPr>
        <w:br/>
      </w:r>
      <w:r w:rsidR="005E07EC" w:rsidRPr="00931AC9">
        <w:rPr>
          <w:rFonts w:ascii="Book Antiqua" w:hAnsi="Book Antiqua"/>
          <w:b/>
        </w:rPr>
        <w:t>E</w:t>
      </w:r>
      <w:r w:rsidR="00931AC9">
        <w:rPr>
          <w:rFonts w:ascii="Book Antiqua" w:hAnsi="Book Antiqua"/>
          <w:b/>
        </w:rPr>
        <w:t xml:space="preserve">XHIBIT A </w:t>
      </w:r>
      <w:r w:rsidR="00931AC9" w:rsidRPr="00931AC9">
        <w:rPr>
          <w:rFonts w:ascii="Book Antiqua" w:hAnsi="Book Antiqua"/>
          <w:b/>
        </w:rPr>
        <w:t>- P</w:t>
      </w:r>
      <w:r w:rsidR="00931AC9">
        <w:rPr>
          <w:rFonts w:ascii="Book Antiqua" w:hAnsi="Book Antiqua"/>
          <w:b/>
        </w:rPr>
        <w:t>ERFORMANCE</w:t>
      </w:r>
      <w:r w:rsidRPr="00931AC9">
        <w:rPr>
          <w:rFonts w:ascii="Book Antiqua" w:hAnsi="Book Antiqua"/>
          <w:b/>
          <w:bCs/>
        </w:rPr>
        <w:br/>
      </w:r>
    </w:p>
    <w:p w14:paraId="3B679B87" w14:textId="2BEFBBFA" w:rsidR="00462465" w:rsidRPr="00372F65" w:rsidRDefault="00373380" w:rsidP="00E42479">
      <w:pPr>
        <w:jc w:val="both"/>
        <w:rPr>
          <w:rFonts w:ascii="Book Antiqua" w:hAnsi="Book Antiqua"/>
          <w:b/>
          <w:bCs/>
          <w:sz w:val="22"/>
          <w:szCs w:val="22"/>
        </w:rPr>
      </w:pPr>
      <w:r w:rsidRPr="00931AC9">
        <w:rPr>
          <w:rFonts w:ascii="Book Antiqua" w:hAnsi="Book Antiqua"/>
          <w:sz w:val="22"/>
          <w:szCs w:val="22"/>
        </w:rPr>
        <w:t>S</w:t>
      </w:r>
      <w:r w:rsidR="00462465" w:rsidRPr="00931AC9">
        <w:rPr>
          <w:rFonts w:ascii="Book Antiqua" w:hAnsi="Book Antiqua"/>
          <w:sz w:val="22"/>
          <w:szCs w:val="22"/>
        </w:rPr>
        <w:t xml:space="preserve">ubmit your monthly </w:t>
      </w:r>
      <w:r w:rsidRPr="00931AC9">
        <w:rPr>
          <w:rFonts w:ascii="Book Antiqua" w:hAnsi="Book Antiqua"/>
          <w:sz w:val="22"/>
          <w:szCs w:val="22"/>
        </w:rPr>
        <w:t>(</w:t>
      </w:r>
      <w:r w:rsidR="00462465" w:rsidRPr="00931AC9">
        <w:rPr>
          <w:rFonts w:ascii="Book Antiqua" w:hAnsi="Book Antiqua"/>
          <w:sz w:val="22"/>
          <w:szCs w:val="22"/>
        </w:rPr>
        <w:t>and daily if possible) net</w:t>
      </w:r>
      <w:r w:rsidR="0088214F" w:rsidRPr="00931AC9">
        <w:rPr>
          <w:rFonts w:ascii="Book Antiqua" w:hAnsi="Book Antiqua"/>
          <w:sz w:val="22"/>
          <w:szCs w:val="22"/>
        </w:rPr>
        <w:t xml:space="preserve"> of fee</w:t>
      </w:r>
      <w:r w:rsidR="00462465" w:rsidRPr="00931AC9">
        <w:rPr>
          <w:rFonts w:ascii="Book Antiqua" w:hAnsi="Book Antiqua"/>
          <w:sz w:val="22"/>
          <w:szCs w:val="22"/>
        </w:rPr>
        <w:t xml:space="preserve"> return data. If your strategy has a truly representative back</w:t>
      </w:r>
      <w:r w:rsidR="00E42479" w:rsidRPr="00931AC9">
        <w:rPr>
          <w:rFonts w:ascii="Book Antiqua" w:hAnsi="Book Antiqua"/>
          <w:sz w:val="22"/>
          <w:szCs w:val="22"/>
        </w:rPr>
        <w:t>-</w:t>
      </w:r>
      <w:r w:rsidR="00462465" w:rsidRPr="00931AC9">
        <w:rPr>
          <w:rFonts w:ascii="Book Antiqua" w:hAnsi="Book Antiqua"/>
          <w:sz w:val="22"/>
          <w:szCs w:val="22"/>
        </w:rPr>
        <w:t xml:space="preserve">test (with transaction costs and fees), </w:t>
      </w:r>
      <w:r w:rsidRPr="00931AC9">
        <w:rPr>
          <w:rFonts w:ascii="Book Antiqua" w:hAnsi="Book Antiqua"/>
          <w:sz w:val="22"/>
          <w:szCs w:val="22"/>
        </w:rPr>
        <w:t>then</w:t>
      </w:r>
      <w:r w:rsidR="00462465" w:rsidRPr="00931AC9">
        <w:rPr>
          <w:rFonts w:ascii="Book Antiqua" w:hAnsi="Book Antiqua"/>
          <w:sz w:val="22"/>
          <w:szCs w:val="22"/>
        </w:rPr>
        <w:t xml:space="preserve"> include it in </w:t>
      </w:r>
      <w:r w:rsidR="005F06A8" w:rsidRPr="00931AC9">
        <w:rPr>
          <w:rFonts w:ascii="Book Antiqua" w:hAnsi="Book Antiqua"/>
          <w:sz w:val="22"/>
          <w:szCs w:val="22"/>
        </w:rPr>
        <w:t>a separate tab</w:t>
      </w:r>
      <w:r w:rsidR="00462465" w:rsidRPr="00931AC9">
        <w:rPr>
          <w:rFonts w:ascii="Book Antiqua" w:hAnsi="Book Antiqua"/>
          <w:sz w:val="22"/>
          <w:szCs w:val="22"/>
        </w:rPr>
        <w:t xml:space="preserve">. </w:t>
      </w:r>
      <w:r w:rsidRPr="00372F65">
        <w:rPr>
          <w:rFonts w:ascii="Book Antiqua" w:hAnsi="Book Antiqua"/>
          <w:b/>
          <w:bCs/>
          <w:sz w:val="22"/>
          <w:szCs w:val="22"/>
        </w:rPr>
        <w:t>S</w:t>
      </w:r>
      <w:r w:rsidR="00462465" w:rsidRPr="00372F65">
        <w:rPr>
          <w:rFonts w:ascii="Book Antiqua" w:hAnsi="Book Antiqua"/>
          <w:b/>
          <w:bCs/>
          <w:sz w:val="22"/>
          <w:szCs w:val="22"/>
        </w:rPr>
        <w:t xml:space="preserve">ubmit </w:t>
      </w:r>
      <w:r w:rsidRPr="00372F65">
        <w:rPr>
          <w:rFonts w:ascii="Book Antiqua" w:hAnsi="Book Antiqua"/>
          <w:b/>
          <w:bCs/>
          <w:sz w:val="22"/>
          <w:szCs w:val="22"/>
        </w:rPr>
        <w:t xml:space="preserve">only </w:t>
      </w:r>
      <w:r w:rsidR="00462465" w:rsidRPr="00372F65">
        <w:rPr>
          <w:rFonts w:ascii="Book Antiqua" w:hAnsi="Book Antiqua"/>
          <w:b/>
          <w:bCs/>
          <w:sz w:val="22"/>
          <w:szCs w:val="22"/>
        </w:rPr>
        <w:t>net return</w:t>
      </w:r>
      <w:r w:rsidRPr="00372F65">
        <w:rPr>
          <w:rFonts w:ascii="Book Antiqua" w:hAnsi="Book Antiqua"/>
          <w:b/>
          <w:bCs/>
          <w:sz w:val="22"/>
          <w:szCs w:val="22"/>
        </w:rPr>
        <w:t xml:space="preserve"> dat</w:t>
      </w:r>
      <w:r w:rsidR="00E42479" w:rsidRPr="00372F65">
        <w:rPr>
          <w:rFonts w:ascii="Book Antiqua" w:hAnsi="Book Antiqua"/>
          <w:b/>
          <w:bCs/>
          <w:sz w:val="22"/>
          <w:szCs w:val="22"/>
        </w:rPr>
        <w:t>a</w:t>
      </w:r>
      <w:r w:rsidR="00372F65">
        <w:rPr>
          <w:rFonts w:ascii="Book Antiqua" w:hAnsi="Book Antiqua"/>
          <w:b/>
          <w:bCs/>
          <w:sz w:val="22"/>
          <w:szCs w:val="22"/>
        </w:rPr>
        <w:t>.</w:t>
      </w:r>
    </w:p>
    <w:p w14:paraId="10C66994" w14:textId="77777777" w:rsidR="00462465" w:rsidRPr="00931AC9" w:rsidRDefault="00462465" w:rsidP="00E42479">
      <w:pPr>
        <w:jc w:val="both"/>
        <w:rPr>
          <w:rFonts w:ascii="Book Antiqua" w:hAnsi="Book Antiqua"/>
          <w:sz w:val="22"/>
          <w:szCs w:val="22"/>
        </w:rPr>
      </w:pPr>
    </w:p>
    <w:p w14:paraId="305F2B01" w14:textId="510000A2" w:rsidR="007D35A3" w:rsidRPr="00CC0417" w:rsidRDefault="00462465" w:rsidP="009F5777">
      <w:pPr>
        <w:jc w:val="both"/>
        <w:rPr>
          <w:rFonts w:ascii="Book Antiqua" w:hAnsi="Book Antiqua"/>
          <w:sz w:val="20"/>
          <w:szCs w:val="20"/>
        </w:rPr>
      </w:pPr>
      <w:r w:rsidRPr="00931AC9">
        <w:rPr>
          <w:rFonts w:ascii="Book Antiqua" w:hAnsi="Book Antiqua"/>
          <w:sz w:val="22"/>
          <w:szCs w:val="22"/>
        </w:rPr>
        <w:t xml:space="preserve">Please submit an </w:t>
      </w:r>
      <w:r w:rsidR="00E42479" w:rsidRPr="00931AC9">
        <w:rPr>
          <w:rFonts w:ascii="Book Antiqua" w:hAnsi="Book Antiqua"/>
          <w:sz w:val="22"/>
          <w:szCs w:val="22"/>
        </w:rPr>
        <w:t>E</w:t>
      </w:r>
      <w:r w:rsidRPr="00931AC9">
        <w:rPr>
          <w:rFonts w:ascii="Book Antiqua" w:hAnsi="Book Antiqua"/>
          <w:sz w:val="22"/>
          <w:szCs w:val="22"/>
        </w:rPr>
        <w:t>xcel (xlsx) document for each fund you would like considered. The file name of the document should be “</w:t>
      </w:r>
      <w:proofErr w:type="spellStart"/>
      <w:r w:rsidRPr="00931AC9">
        <w:rPr>
          <w:rFonts w:ascii="Book Antiqua" w:hAnsi="Book Antiqua"/>
          <w:sz w:val="22"/>
          <w:szCs w:val="22"/>
        </w:rPr>
        <w:t>Firm_Name_Fund_Name</w:t>
      </w:r>
      <w:proofErr w:type="spellEnd"/>
      <w:r w:rsidRPr="00931AC9">
        <w:rPr>
          <w:rFonts w:ascii="Book Antiqua" w:hAnsi="Book Antiqua"/>
          <w:sz w:val="22"/>
          <w:szCs w:val="22"/>
        </w:rPr>
        <w:t xml:space="preserve">”. The returns should be written in </w:t>
      </w:r>
      <w:r w:rsidR="004C6C19">
        <w:rPr>
          <w:rFonts w:ascii="Book Antiqua" w:hAnsi="Book Antiqua"/>
          <w:sz w:val="22"/>
          <w:szCs w:val="22"/>
        </w:rPr>
        <w:t>C</w:t>
      </w:r>
      <w:r w:rsidRPr="00931AC9">
        <w:rPr>
          <w:rFonts w:ascii="Book Antiqua" w:hAnsi="Book Antiqua"/>
          <w:sz w:val="22"/>
          <w:szCs w:val="22"/>
        </w:rPr>
        <w:t xml:space="preserve">olumn B with </w:t>
      </w:r>
      <w:r w:rsidR="004C6C19">
        <w:rPr>
          <w:rFonts w:ascii="Book Antiqua" w:hAnsi="Book Antiqua"/>
          <w:sz w:val="22"/>
          <w:szCs w:val="22"/>
        </w:rPr>
        <w:t>C</w:t>
      </w:r>
      <w:r w:rsidRPr="00931AC9">
        <w:rPr>
          <w:rFonts w:ascii="Book Antiqua" w:hAnsi="Book Antiqua"/>
          <w:sz w:val="22"/>
          <w:szCs w:val="22"/>
        </w:rPr>
        <w:t xml:space="preserve">olumn A representing the dates. </w:t>
      </w:r>
      <w:r w:rsidR="00372F65">
        <w:rPr>
          <w:rFonts w:ascii="Book Antiqua" w:hAnsi="Book Antiqua"/>
          <w:sz w:val="22"/>
          <w:szCs w:val="22"/>
        </w:rPr>
        <w:t>I</w:t>
      </w:r>
      <w:r w:rsidR="009F5777">
        <w:rPr>
          <w:rFonts w:ascii="Book Antiqua" w:hAnsi="Book Antiqua"/>
          <w:sz w:val="22"/>
          <w:szCs w:val="22"/>
        </w:rPr>
        <w:t xml:space="preserve">nclude the benchmark returns of the product in Column C. </w:t>
      </w:r>
      <w:r w:rsidRPr="00931AC9">
        <w:rPr>
          <w:rFonts w:ascii="Book Antiqua" w:hAnsi="Book Antiqua"/>
          <w:sz w:val="22"/>
          <w:szCs w:val="22"/>
        </w:rPr>
        <w:t>A single header row for the “Dates” label</w:t>
      </w:r>
      <w:r w:rsidR="009F5777">
        <w:rPr>
          <w:rFonts w:ascii="Book Antiqua" w:hAnsi="Book Antiqua"/>
          <w:sz w:val="22"/>
          <w:szCs w:val="22"/>
        </w:rPr>
        <w:t>,</w:t>
      </w:r>
      <w:r w:rsidRPr="00931AC9">
        <w:rPr>
          <w:rFonts w:ascii="Book Antiqua" w:hAnsi="Book Antiqua"/>
          <w:sz w:val="22"/>
          <w:szCs w:val="22"/>
        </w:rPr>
        <w:t xml:space="preserve"> “</w:t>
      </w:r>
      <w:proofErr w:type="spellStart"/>
      <w:r w:rsidRPr="00931AC9">
        <w:rPr>
          <w:rFonts w:ascii="Book Antiqua" w:hAnsi="Book Antiqua"/>
          <w:sz w:val="22"/>
          <w:szCs w:val="22"/>
        </w:rPr>
        <w:t>Fund_Name</w:t>
      </w:r>
      <w:proofErr w:type="spellEnd"/>
      <w:r w:rsidRPr="00931AC9">
        <w:rPr>
          <w:rFonts w:ascii="Book Antiqua" w:hAnsi="Book Antiqua"/>
          <w:sz w:val="22"/>
          <w:szCs w:val="22"/>
        </w:rPr>
        <w:t>”</w:t>
      </w:r>
      <w:r w:rsidR="009F5777">
        <w:rPr>
          <w:rFonts w:ascii="Book Antiqua" w:hAnsi="Book Antiqua"/>
          <w:sz w:val="22"/>
          <w:szCs w:val="22"/>
        </w:rPr>
        <w:t xml:space="preserve"> and “Benchmark Returns”</w:t>
      </w:r>
      <w:r w:rsidRPr="00931AC9">
        <w:rPr>
          <w:rFonts w:ascii="Book Antiqua" w:hAnsi="Book Antiqua"/>
          <w:sz w:val="22"/>
          <w:szCs w:val="22"/>
        </w:rPr>
        <w:t xml:space="preserve"> should be included. Other than the single header row, no other labels or notes should be written in the file. The returns should be in decimal format (NOT as a percentage). </w:t>
      </w:r>
      <w:r w:rsidR="00372F65">
        <w:rPr>
          <w:rFonts w:ascii="Book Antiqua" w:hAnsi="Book Antiqua"/>
          <w:sz w:val="22"/>
          <w:szCs w:val="22"/>
        </w:rPr>
        <w:t>L</w:t>
      </w:r>
      <w:r w:rsidRPr="00931AC9">
        <w:rPr>
          <w:rFonts w:ascii="Book Antiqua" w:hAnsi="Book Antiqua"/>
          <w:sz w:val="22"/>
          <w:szCs w:val="22"/>
        </w:rPr>
        <w:t xml:space="preserve">abel the tab “Monthly” and if you are </w:t>
      </w:r>
      <w:r w:rsidR="005F06A8" w:rsidRPr="00931AC9">
        <w:rPr>
          <w:rFonts w:ascii="Book Antiqua" w:hAnsi="Book Antiqua"/>
          <w:sz w:val="22"/>
          <w:szCs w:val="22"/>
        </w:rPr>
        <w:t xml:space="preserve">also </w:t>
      </w:r>
      <w:r w:rsidRPr="00931AC9">
        <w:rPr>
          <w:rFonts w:ascii="Book Antiqua" w:hAnsi="Book Antiqua"/>
          <w:sz w:val="22"/>
          <w:szCs w:val="22"/>
        </w:rPr>
        <w:t xml:space="preserve">submitting daily returns </w:t>
      </w:r>
      <w:r w:rsidR="005F06A8" w:rsidRPr="00931AC9">
        <w:rPr>
          <w:rFonts w:ascii="Book Antiqua" w:hAnsi="Book Antiqua"/>
          <w:sz w:val="22"/>
          <w:szCs w:val="22"/>
        </w:rPr>
        <w:t>or back</w:t>
      </w:r>
      <w:r w:rsidR="007A6004" w:rsidRPr="00931AC9">
        <w:rPr>
          <w:rFonts w:ascii="Book Antiqua" w:hAnsi="Book Antiqua"/>
          <w:sz w:val="22"/>
          <w:szCs w:val="22"/>
        </w:rPr>
        <w:t>-</w:t>
      </w:r>
      <w:r w:rsidR="005F06A8" w:rsidRPr="00931AC9">
        <w:rPr>
          <w:rFonts w:ascii="Book Antiqua" w:hAnsi="Book Antiqua"/>
          <w:sz w:val="22"/>
          <w:szCs w:val="22"/>
        </w:rPr>
        <w:t xml:space="preserve">tested data, </w:t>
      </w:r>
      <w:r w:rsidRPr="00931AC9">
        <w:rPr>
          <w:rFonts w:ascii="Book Antiqua" w:hAnsi="Book Antiqua"/>
          <w:sz w:val="22"/>
          <w:szCs w:val="22"/>
        </w:rPr>
        <w:t xml:space="preserve">submit them in a </w:t>
      </w:r>
      <w:r w:rsidR="00E42479" w:rsidRPr="00931AC9">
        <w:rPr>
          <w:rFonts w:ascii="Book Antiqua" w:hAnsi="Book Antiqua"/>
          <w:sz w:val="22"/>
          <w:szCs w:val="22"/>
        </w:rPr>
        <w:t>separate tab</w:t>
      </w:r>
      <w:r w:rsidRPr="00931AC9">
        <w:rPr>
          <w:rFonts w:ascii="Book Antiqua" w:hAnsi="Book Antiqua"/>
          <w:sz w:val="22"/>
          <w:szCs w:val="22"/>
        </w:rPr>
        <w:t xml:space="preserve"> labeled “Daily”</w:t>
      </w:r>
      <w:r w:rsidR="005F06A8" w:rsidRPr="00931AC9">
        <w:rPr>
          <w:rFonts w:ascii="Book Antiqua" w:hAnsi="Book Antiqua"/>
          <w:sz w:val="22"/>
          <w:szCs w:val="22"/>
        </w:rPr>
        <w:t xml:space="preserve"> and “</w:t>
      </w:r>
      <w:r w:rsidR="005E6879">
        <w:rPr>
          <w:rFonts w:ascii="Book Antiqua" w:hAnsi="Book Antiqua"/>
          <w:sz w:val="22"/>
          <w:szCs w:val="22"/>
        </w:rPr>
        <w:t>Ba</w:t>
      </w:r>
      <w:r w:rsidR="005F06A8" w:rsidRPr="00931AC9">
        <w:rPr>
          <w:rFonts w:ascii="Book Antiqua" w:hAnsi="Book Antiqua"/>
          <w:sz w:val="22"/>
          <w:szCs w:val="22"/>
        </w:rPr>
        <w:t>ck-</w:t>
      </w:r>
      <w:r w:rsidR="005E6879">
        <w:rPr>
          <w:rFonts w:ascii="Book Antiqua" w:hAnsi="Book Antiqua"/>
          <w:sz w:val="22"/>
          <w:szCs w:val="22"/>
        </w:rPr>
        <w:t>T</w:t>
      </w:r>
      <w:r w:rsidR="005F06A8" w:rsidRPr="00931AC9">
        <w:rPr>
          <w:rFonts w:ascii="Book Antiqua" w:hAnsi="Book Antiqua"/>
          <w:sz w:val="22"/>
          <w:szCs w:val="22"/>
        </w:rPr>
        <w:t>est”</w:t>
      </w:r>
      <w:r w:rsidRPr="00931AC9">
        <w:rPr>
          <w:rFonts w:ascii="Book Antiqua" w:hAnsi="Book Antiqua"/>
          <w:sz w:val="22"/>
          <w:szCs w:val="22"/>
        </w:rPr>
        <w:t xml:space="preserve">.  </w:t>
      </w:r>
    </w:p>
    <w:p w14:paraId="3186FEDC" w14:textId="414CDA14" w:rsidR="00F35BE3" w:rsidRDefault="00F35BE3" w:rsidP="005F06A8">
      <w:pPr>
        <w:pStyle w:val="Default"/>
        <w:jc w:val="center"/>
        <w:rPr>
          <w:rFonts w:ascii="Book Antiqua" w:hAnsi="Book Antiqua"/>
          <w:sz w:val="20"/>
          <w:szCs w:val="20"/>
        </w:rPr>
      </w:pPr>
    </w:p>
    <w:p w14:paraId="3C571226" w14:textId="1838354D" w:rsidR="00F91F6C" w:rsidRPr="00E15AA9" w:rsidRDefault="00F91F6C" w:rsidP="005F06A8">
      <w:pPr>
        <w:pStyle w:val="Default"/>
        <w:jc w:val="center"/>
        <w:rPr>
          <w:rFonts w:ascii="Book Antiqua" w:hAnsi="Book Antiqua"/>
          <w:sz w:val="20"/>
          <w:szCs w:val="20"/>
        </w:rPr>
      </w:pPr>
      <w:r>
        <w:rPr>
          <w:rFonts w:ascii="Book Antiqua" w:hAnsi="Book Antiqua"/>
          <w:noProof/>
          <w:sz w:val="20"/>
          <w:szCs w:val="20"/>
        </w:rPr>
        <w:drawing>
          <wp:inline distT="0" distB="0" distL="0" distR="0" wp14:anchorId="0ADF1E4E" wp14:editId="7DED6FF6">
            <wp:extent cx="3019425" cy="3551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26311" cy="3559581"/>
                    </a:xfrm>
                    <a:prstGeom prst="rect">
                      <a:avLst/>
                    </a:prstGeom>
                    <a:noFill/>
                    <a:ln>
                      <a:noFill/>
                    </a:ln>
                  </pic:spPr>
                </pic:pic>
              </a:graphicData>
            </a:graphic>
          </wp:inline>
        </w:drawing>
      </w:r>
    </w:p>
    <w:sectPr w:rsidR="00F91F6C" w:rsidRPr="00E15AA9" w:rsidSect="004C0D5F">
      <w:headerReference w:type="default" r:id="rId26"/>
      <w:footerReference w:type="even" r:id="rId27"/>
      <w:footerReference w:type="default" r:id="rId28"/>
      <w:pgSz w:w="12240" w:h="15840"/>
      <w:pgMar w:top="1440" w:right="1440" w:bottom="99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E2981" w14:textId="77777777" w:rsidR="00D60AF7" w:rsidRDefault="00D60AF7">
      <w:r>
        <w:separator/>
      </w:r>
    </w:p>
  </w:endnote>
  <w:endnote w:type="continuationSeparator" w:id="0">
    <w:p w14:paraId="60B2622C" w14:textId="77777777" w:rsidR="00D60AF7" w:rsidRDefault="00D6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94B6" w14:textId="77777777" w:rsidR="0067686C" w:rsidRDefault="0067686C" w:rsidP="00DD5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44D1E6" w14:textId="77777777" w:rsidR="0067686C" w:rsidRDefault="0067686C" w:rsidP="00E90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8B996" w14:textId="77777777" w:rsidR="0067686C" w:rsidRPr="00E15AA9" w:rsidRDefault="0067686C">
    <w:pPr>
      <w:pStyle w:val="Footer"/>
      <w:jc w:val="center"/>
      <w:rPr>
        <w:rFonts w:ascii="Book Antiqua" w:hAnsi="Book Antiqua"/>
        <w:sz w:val="20"/>
        <w:szCs w:val="20"/>
      </w:rPr>
    </w:pPr>
    <w:r w:rsidRPr="00E15AA9">
      <w:rPr>
        <w:rFonts w:ascii="Book Antiqua" w:hAnsi="Book Antiqua"/>
        <w:sz w:val="20"/>
        <w:szCs w:val="20"/>
      </w:rPr>
      <w:t xml:space="preserve">Page </w:t>
    </w:r>
    <w:r w:rsidRPr="00E15AA9">
      <w:rPr>
        <w:rFonts w:ascii="Book Antiqua" w:hAnsi="Book Antiqua"/>
        <w:sz w:val="20"/>
        <w:szCs w:val="20"/>
      </w:rPr>
      <w:fldChar w:fldCharType="begin"/>
    </w:r>
    <w:r w:rsidRPr="00E15AA9">
      <w:rPr>
        <w:rFonts w:ascii="Book Antiqua" w:hAnsi="Book Antiqua"/>
        <w:sz w:val="20"/>
        <w:szCs w:val="20"/>
      </w:rPr>
      <w:instrText xml:space="preserve"> PAGE   \* MERGEFORMAT </w:instrText>
    </w:r>
    <w:r w:rsidRPr="00E15AA9">
      <w:rPr>
        <w:rFonts w:ascii="Book Antiqua" w:hAnsi="Book Antiqua"/>
        <w:sz w:val="20"/>
        <w:szCs w:val="20"/>
      </w:rPr>
      <w:fldChar w:fldCharType="separate"/>
    </w:r>
    <w:r w:rsidR="003A3ED0" w:rsidRPr="00E15AA9">
      <w:rPr>
        <w:rFonts w:ascii="Book Antiqua" w:hAnsi="Book Antiqua"/>
        <w:noProof/>
        <w:sz w:val="20"/>
        <w:szCs w:val="20"/>
      </w:rPr>
      <w:t>2</w:t>
    </w:r>
    <w:r w:rsidRPr="00E15AA9">
      <w:rPr>
        <w:rFonts w:ascii="Book Antiqua" w:hAnsi="Book Antiqua"/>
        <w:noProof/>
        <w:sz w:val="20"/>
        <w:szCs w:val="20"/>
      </w:rPr>
      <w:fldChar w:fldCharType="end"/>
    </w:r>
  </w:p>
  <w:p w14:paraId="5AB49684" w14:textId="77777777" w:rsidR="0067686C" w:rsidRDefault="0067686C" w:rsidP="00B5458F">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5946" w14:textId="77777777" w:rsidR="00D60AF7" w:rsidRDefault="00D60AF7">
      <w:r>
        <w:separator/>
      </w:r>
    </w:p>
  </w:footnote>
  <w:footnote w:type="continuationSeparator" w:id="0">
    <w:p w14:paraId="2D668AE0" w14:textId="77777777" w:rsidR="00D60AF7" w:rsidRDefault="00D6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DBCF" w14:textId="77777777" w:rsidR="0067686C" w:rsidRPr="00E15AA9" w:rsidRDefault="0067686C">
    <w:pPr>
      <w:pStyle w:val="Header"/>
      <w:rPr>
        <w:rFonts w:ascii="Book Antiqua" w:hAnsi="Book Antiqua"/>
        <w:iCs/>
        <w:sz w:val="20"/>
        <w:szCs w:val="20"/>
      </w:rPr>
    </w:pPr>
    <w:r w:rsidRPr="00E15AA9">
      <w:rPr>
        <w:rFonts w:ascii="Book Antiqua" w:hAnsi="Book Antiqua"/>
        <w:iCs/>
        <w:sz w:val="20"/>
        <w:szCs w:val="20"/>
      </w:rPr>
      <w:t>IOWA PUBLIC EMPLOYEES’ RETIREMENT SYSTEM</w:t>
    </w:r>
  </w:p>
  <w:p w14:paraId="07A26F17" w14:textId="2551FC04" w:rsidR="0067686C" w:rsidRPr="00E15AA9" w:rsidRDefault="0034382B" w:rsidP="00385545">
    <w:pPr>
      <w:pStyle w:val="Header"/>
      <w:spacing w:line="245" w:lineRule="auto"/>
      <w:rPr>
        <w:rFonts w:ascii="Book Antiqua" w:hAnsi="Book Antiqua"/>
        <w:iCs/>
        <w:sz w:val="20"/>
        <w:szCs w:val="20"/>
      </w:rPr>
    </w:pPr>
    <w:r w:rsidRPr="00E15AA9">
      <w:rPr>
        <w:rFonts w:ascii="Book Antiqua" w:hAnsi="Book Antiqua"/>
        <w:iCs/>
        <w:sz w:val="20"/>
        <w:szCs w:val="20"/>
      </w:rPr>
      <w:t>Absolute Return</w:t>
    </w:r>
    <w:r w:rsidR="00922DE7" w:rsidRPr="00E15AA9">
      <w:rPr>
        <w:rFonts w:ascii="Book Antiqua" w:hAnsi="Book Antiqua"/>
        <w:iCs/>
        <w:sz w:val="20"/>
        <w:szCs w:val="20"/>
      </w:rPr>
      <w:t xml:space="preserve"> Strategies</w:t>
    </w:r>
    <w:r w:rsidR="0067686C" w:rsidRPr="00E15AA9">
      <w:rPr>
        <w:rFonts w:ascii="Book Antiqua" w:hAnsi="Book Antiqua"/>
        <w:iCs/>
        <w:sz w:val="20"/>
        <w:szCs w:val="20"/>
      </w:rPr>
      <w:t xml:space="preserve"> RFP</w:t>
    </w:r>
  </w:p>
  <w:p w14:paraId="7D8C857E" w14:textId="77777777" w:rsidR="0067686C" w:rsidRPr="009D7B57" w:rsidRDefault="0067686C" w:rsidP="00361344">
    <w:pPr>
      <w:pStyle w:val="Header"/>
      <w:tabs>
        <w:tab w:val="clear" w:pos="4320"/>
        <w:tab w:val="clear" w:pos="8640"/>
        <w:tab w:val="right" w:leader="underscore" w:pos="9990"/>
      </w:tabs>
      <w:rPr>
        <w:sz w:val="20"/>
        <w:szCs w:val="20"/>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08A7"/>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C31E5"/>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53879"/>
    <w:multiLevelType w:val="hybridMultilevel"/>
    <w:tmpl w:val="849A8894"/>
    <w:lvl w:ilvl="0" w:tplc="1AFCABE8">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F3A57"/>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721CAA"/>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46ED3"/>
    <w:multiLevelType w:val="hybridMultilevel"/>
    <w:tmpl w:val="A8FA33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749D7"/>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702668"/>
    <w:multiLevelType w:val="hybridMultilevel"/>
    <w:tmpl w:val="B88C63FE"/>
    <w:lvl w:ilvl="0" w:tplc="64DCD0EA">
      <w:start w:val="2"/>
      <w:numFmt w:val="decimal"/>
      <w:lvlText w:val="%1."/>
      <w:lvlJc w:val="left"/>
      <w:pPr>
        <w:tabs>
          <w:tab w:val="num" w:pos="360"/>
        </w:tabs>
        <w:ind w:left="360" w:hanging="360"/>
      </w:pPr>
      <w:rPr>
        <w:rFonts w:ascii="Times New Roman" w:hAnsi="Times New Roman" w:cs="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93305"/>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6A3B53"/>
    <w:multiLevelType w:val="hybridMultilevel"/>
    <w:tmpl w:val="5C686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FF0841"/>
    <w:multiLevelType w:val="hybridMultilevel"/>
    <w:tmpl w:val="8222D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24726F"/>
    <w:multiLevelType w:val="hybridMultilevel"/>
    <w:tmpl w:val="8222D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37381"/>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064D3"/>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4D26BF"/>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234D0F"/>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E04B4A"/>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E7C7544"/>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B03F36"/>
    <w:multiLevelType w:val="hybridMultilevel"/>
    <w:tmpl w:val="A8FA33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8129BA"/>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FC2A67"/>
    <w:multiLevelType w:val="hybridMultilevel"/>
    <w:tmpl w:val="8222D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3763B"/>
    <w:multiLevelType w:val="hybridMultilevel"/>
    <w:tmpl w:val="34608FE2"/>
    <w:lvl w:ilvl="0" w:tplc="2E3E4FAC">
      <w:start w:val="1"/>
      <w:numFmt w:val="decimal"/>
      <w:lvlText w:val="%1."/>
      <w:lvlJc w:val="left"/>
      <w:pPr>
        <w:tabs>
          <w:tab w:val="num" w:pos="1080"/>
        </w:tabs>
        <w:ind w:left="1080" w:hanging="360"/>
      </w:pPr>
      <w:rPr>
        <w:rFonts w:ascii="Times New Roman" w:hAnsi="Times New Roman" w:cs="Times New Roman" w:hint="default"/>
        <w:b w:val="0"/>
        <w:bCs w:val="0"/>
        <w:i w:val="0"/>
        <w:iCs w:val="0"/>
        <w:sz w:val="22"/>
        <w:szCs w:val="22"/>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15:restartNumberingAfterBreak="0">
    <w:nsid w:val="39273F92"/>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51BD2"/>
    <w:multiLevelType w:val="hybridMultilevel"/>
    <w:tmpl w:val="A8FA33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6561ED"/>
    <w:multiLevelType w:val="hybridMultilevel"/>
    <w:tmpl w:val="64487D0C"/>
    <w:lvl w:ilvl="0" w:tplc="9BA6BF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609D4"/>
    <w:multiLevelType w:val="hybridMultilevel"/>
    <w:tmpl w:val="9C6EB7E2"/>
    <w:lvl w:ilvl="0" w:tplc="E6968B9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231C28"/>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2421356"/>
    <w:multiLevelType w:val="hybridMultilevel"/>
    <w:tmpl w:val="F2CE55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7078E2"/>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5437DA"/>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E450E9"/>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E97076"/>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DC4B54"/>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061D51"/>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FA09AB"/>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9C2BCE"/>
    <w:multiLevelType w:val="hybridMultilevel"/>
    <w:tmpl w:val="F11EC7E6"/>
    <w:lvl w:ilvl="0" w:tplc="B7EC7F3C">
      <w:start w:val="1"/>
      <w:numFmt w:val="decimal"/>
      <w:lvlText w:val="%1."/>
      <w:lvlJc w:val="left"/>
      <w:pPr>
        <w:ind w:left="900" w:hanging="360"/>
      </w:pPr>
      <w:rPr>
        <w:rFonts w:ascii="Book Antiqua" w:eastAsia="Times New Roman" w:hAnsi="Book Antiqua" w:cs="Times New Roman"/>
      </w:rPr>
    </w:lvl>
    <w:lvl w:ilvl="1" w:tplc="710C61A2">
      <w:start w:val="1"/>
      <w:numFmt w:val="lowerLetter"/>
      <w:lvlText w:val="%2."/>
      <w:lvlJc w:val="left"/>
      <w:pPr>
        <w:ind w:left="1620" w:hanging="360"/>
      </w:pPr>
      <w:rPr>
        <w:rFonts w:ascii="Book Antiqua" w:eastAsia="Times New Roman" w:hAnsi="Book Antiqua" w:cs="Times New Roman"/>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B9B1A55"/>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4428DC"/>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1954D06"/>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982A5C"/>
    <w:multiLevelType w:val="hybridMultilevel"/>
    <w:tmpl w:val="37DA0772"/>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1D6870"/>
    <w:multiLevelType w:val="hybridMultilevel"/>
    <w:tmpl w:val="64487D0C"/>
    <w:lvl w:ilvl="0" w:tplc="9BA6BF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502C1"/>
    <w:multiLevelType w:val="hybridMultilevel"/>
    <w:tmpl w:val="A8FA33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9D1D76"/>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CEB34EA"/>
    <w:multiLevelType w:val="hybridMultilevel"/>
    <w:tmpl w:val="540808CA"/>
    <w:lvl w:ilvl="0" w:tplc="2E3E4FAC">
      <w:start w:val="1"/>
      <w:numFmt w:val="decimal"/>
      <w:lvlText w:val="%1."/>
      <w:lvlJc w:val="left"/>
      <w:pPr>
        <w:tabs>
          <w:tab w:val="num" w:pos="1080"/>
        </w:tabs>
        <w:ind w:left="1080" w:hanging="360"/>
      </w:pPr>
      <w:rPr>
        <w:rFonts w:ascii="Times New Roman" w:hAnsi="Times New Roman" w:cs="Times New Roman" w:hint="default"/>
        <w:b w:val="0"/>
        <w:bCs w:val="0"/>
        <w:i w:val="0"/>
        <w:iCs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6D970C6C"/>
    <w:multiLevelType w:val="hybridMultilevel"/>
    <w:tmpl w:val="B83C6FFC"/>
    <w:lvl w:ilvl="0" w:tplc="999EAAC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F502F4F"/>
    <w:multiLevelType w:val="hybridMultilevel"/>
    <w:tmpl w:val="8222DA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2800BB"/>
    <w:multiLevelType w:val="hybridMultilevel"/>
    <w:tmpl w:val="64487D0C"/>
    <w:lvl w:ilvl="0" w:tplc="9BA6BFB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6E6854"/>
    <w:multiLevelType w:val="hybridMultilevel"/>
    <w:tmpl w:val="AF664B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9758524">
    <w:abstractNumId w:val="47"/>
  </w:num>
  <w:num w:numId="2" w16cid:durableId="1183474361">
    <w:abstractNumId w:val="7"/>
  </w:num>
  <w:num w:numId="3" w16cid:durableId="844588672">
    <w:abstractNumId w:val="5"/>
  </w:num>
  <w:num w:numId="4" w16cid:durableId="974524763">
    <w:abstractNumId w:val="35"/>
  </w:num>
  <w:num w:numId="5" w16cid:durableId="4938379">
    <w:abstractNumId w:val="10"/>
  </w:num>
  <w:num w:numId="6" w16cid:durableId="1033338495">
    <w:abstractNumId w:val="45"/>
  </w:num>
  <w:num w:numId="7" w16cid:durableId="1982926080">
    <w:abstractNumId w:val="23"/>
  </w:num>
  <w:num w:numId="8" w16cid:durableId="485130183">
    <w:abstractNumId w:val="2"/>
  </w:num>
  <w:num w:numId="9" w16cid:durableId="125008994">
    <w:abstractNumId w:val="20"/>
  </w:num>
  <w:num w:numId="10" w16cid:durableId="1385057622">
    <w:abstractNumId w:val="11"/>
  </w:num>
  <w:num w:numId="11" w16cid:durableId="273830566">
    <w:abstractNumId w:val="39"/>
  </w:num>
  <w:num w:numId="12" w16cid:durableId="70126521">
    <w:abstractNumId w:val="41"/>
  </w:num>
  <w:num w:numId="13" w16cid:durableId="175926286">
    <w:abstractNumId w:val="24"/>
  </w:num>
  <w:num w:numId="14" w16cid:durableId="17123741">
    <w:abstractNumId w:val="27"/>
  </w:num>
  <w:num w:numId="15" w16cid:durableId="763457214">
    <w:abstractNumId w:val="40"/>
  </w:num>
  <w:num w:numId="16" w16cid:durableId="370572805">
    <w:abstractNumId w:val="16"/>
  </w:num>
  <w:num w:numId="17" w16cid:durableId="192114028">
    <w:abstractNumId w:val="46"/>
  </w:num>
  <w:num w:numId="18" w16cid:durableId="329602981">
    <w:abstractNumId w:val="13"/>
  </w:num>
  <w:num w:numId="19" w16cid:durableId="249200456">
    <w:abstractNumId w:val="26"/>
  </w:num>
  <w:num w:numId="20" w16cid:durableId="1657102316">
    <w:abstractNumId w:val="17"/>
  </w:num>
  <w:num w:numId="21" w16cid:durableId="1493451083">
    <w:abstractNumId w:val="4"/>
  </w:num>
  <w:num w:numId="22" w16cid:durableId="1333725999">
    <w:abstractNumId w:val="36"/>
  </w:num>
  <w:num w:numId="23" w16cid:durableId="1912962109">
    <w:abstractNumId w:val="14"/>
  </w:num>
  <w:num w:numId="24" w16cid:durableId="78910796">
    <w:abstractNumId w:val="38"/>
  </w:num>
  <w:num w:numId="25" w16cid:durableId="1709598227">
    <w:abstractNumId w:val="15"/>
  </w:num>
  <w:num w:numId="26" w16cid:durableId="213583859">
    <w:abstractNumId w:val="28"/>
  </w:num>
  <w:num w:numId="27" w16cid:durableId="1904952304">
    <w:abstractNumId w:val="3"/>
  </w:num>
  <w:num w:numId="28" w16cid:durableId="1995910235">
    <w:abstractNumId w:val="37"/>
  </w:num>
  <w:num w:numId="29" w16cid:durableId="163057398">
    <w:abstractNumId w:val="42"/>
  </w:num>
  <w:num w:numId="30" w16cid:durableId="42485686">
    <w:abstractNumId w:val="29"/>
  </w:num>
  <w:num w:numId="31" w16cid:durableId="1235553091">
    <w:abstractNumId w:val="12"/>
  </w:num>
  <w:num w:numId="32" w16cid:durableId="1304309574">
    <w:abstractNumId w:val="31"/>
  </w:num>
  <w:num w:numId="33" w16cid:durableId="612441950">
    <w:abstractNumId w:val="6"/>
  </w:num>
  <w:num w:numId="34" w16cid:durableId="1884710305">
    <w:abstractNumId w:val="0"/>
  </w:num>
  <w:num w:numId="35" w16cid:durableId="1088497779">
    <w:abstractNumId w:val="34"/>
  </w:num>
  <w:num w:numId="36" w16cid:durableId="1981569316">
    <w:abstractNumId w:val="44"/>
  </w:num>
  <w:num w:numId="37" w16cid:durableId="1632901051">
    <w:abstractNumId w:val="22"/>
  </w:num>
  <w:num w:numId="38" w16cid:durableId="905795730">
    <w:abstractNumId w:val="8"/>
  </w:num>
  <w:num w:numId="39" w16cid:durableId="1189568646">
    <w:abstractNumId w:val="19"/>
  </w:num>
  <w:num w:numId="40" w16cid:durableId="1937782195">
    <w:abstractNumId w:val="33"/>
  </w:num>
  <w:num w:numId="41" w16cid:durableId="182668455">
    <w:abstractNumId w:val="32"/>
  </w:num>
  <w:num w:numId="42" w16cid:durableId="402414358">
    <w:abstractNumId w:val="18"/>
  </w:num>
  <w:num w:numId="43" w16cid:durableId="1874725486">
    <w:abstractNumId w:val="30"/>
  </w:num>
  <w:num w:numId="44" w16cid:durableId="1343241518">
    <w:abstractNumId w:val="1"/>
  </w:num>
  <w:num w:numId="45" w16cid:durableId="1870491411">
    <w:abstractNumId w:val="25"/>
  </w:num>
  <w:num w:numId="46" w16cid:durableId="895317586">
    <w:abstractNumId w:val="9"/>
  </w:num>
  <w:num w:numId="47" w16cid:durableId="820387893">
    <w:abstractNumId w:val="21"/>
  </w:num>
  <w:num w:numId="48" w16cid:durableId="1250458728">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C0"/>
    <w:rsid w:val="000018C0"/>
    <w:rsid w:val="00005356"/>
    <w:rsid w:val="00005943"/>
    <w:rsid w:val="000104CA"/>
    <w:rsid w:val="000128D5"/>
    <w:rsid w:val="0001356C"/>
    <w:rsid w:val="00015F05"/>
    <w:rsid w:val="0001755F"/>
    <w:rsid w:val="00017A88"/>
    <w:rsid w:val="000203D4"/>
    <w:rsid w:val="00021185"/>
    <w:rsid w:val="0002201C"/>
    <w:rsid w:val="0002370D"/>
    <w:rsid w:val="00027BDF"/>
    <w:rsid w:val="00030547"/>
    <w:rsid w:val="00031195"/>
    <w:rsid w:val="00032844"/>
    <w:rsid w:val="00037802"/>
    <w:rsid w:val="00040285"/>
    <w:rsid w:val="00040309"/>
    <w:rsid w:val="0004113A"/>
    <w:rsid w:val="00041FF6"/>
    <w:rsid w:val="00044DF3"/>
    <w:rsid w:val="0004562C"/>
    <w:rsid w:val="0004790F"/>
    <w:rsid w:val="000549F6"/>
    <w:rsid w:val="00054C98"/>
    <w:rsid w:val="000553D2"/>
    <w:rsid w:val="000559BC"/>
    <w:rsid w:val="00057BD7"/>
    <w:rsid w:val="00063C30"/>
    <w:rsid w:val="000641CD"/>
    <w:rsid w:val="00065124"/>
    <w:rsid w:val="000656EA"/>
    <w:rsid w:val="00067A29"/>
    <w:rsid w:val="0007020B"/>
    <w:rsid w:val="000731D2"/>
    <w:rsid w:val="000743F1"/>
    <w:rsid w:val="00074564"/>
    <w:rsid w:val="00075F46"/>
    <w:rsid w:val="00081248"/>
    <w:rsid w:val="00081C61"/>
    <w:rsid w:val="00083F06"/>
    <w:rsid w:val="000859BD"/>
    <w:rsid w:val="00085C9E"/>
    <w:rsid w:val="00086930"/>
    <w:rsid w:val="00090182"/>
    <w:rsid w:val="00092FA1"/>
    <w:rsid w:val="0009642E"/>
    <w:rsid w:val="00096F91"/>
    <w:rsid w:val="000A4CCB"/>
    <w:rsid w:val="000A7B43"/>
    <w:rsid w:val="000B13E3"/>
    <w:rsid w:val="000B42B2"/>
    <w:rsid w:val="000B6148"/>
    <w:rsid w:val="000C2667"/>
    <w:rsid w:val="000C3D86"/>
    <w:rsid w:val="000C5E08"/>
    <w:rsid w:val="000D14F0"/>
    <w:rsid w:val="000D5AC6"/>
    <w:rsid w:val="000E0690"/>
    <w:rsid w:val="000E1ED9"/>
    <w:rsid w:val="000E38DC"/>
    <w:rsid w:val="000E59C4"/>
    <w:rsid w:val="000E6761"/>
    <w:rsid w:val="000E78F3"/>
    <w:rsid w:val="000F2EE9"/>
    <w:rsid w:val="000F3E86"/>
    <w:rsid w:val="000F43A9"/>
    <w:rsid w:val="00100FC4"/>
    <w:rsid w:val="00104030"/>
    <w:rsid w:val="001050EB"/>
    <w:rsid w:val="00110E22"/>
    <w:rsid w:val="00111904"/>
    <w:rsid w:val="00112121"/>
    <w:rsid w:val="00113736"/>
    <w:rsid w:val="00113934"/>
    <w:rsid w:val="00114499"/>
    <w:rsid w:val="001160B0"/>
    <w:rsid w:val="001164E5"/>
    <w:rsid w:val="001179CF"/>
    <w:rsid w:val="00123DB2"/>
    <w:rsid w:val="001244F1"/>
    <w:rsid w:val="0012754F"/>
    <w:rsid w:val="00127988"/>
    <w:rsid w:val="00130465"/>
    <w:rsid w:val="00134ABA"/>
    <w:rsid w:val="00135DED"/>
    <w:rsid w:val="001412C1"/>
    <w:rsid w:val="00142D96"/>
    <w:rsid w:val="00144C19"/>
    <w:rsid w:val="001454E9"/>
    <w:rsid w:val="00145E2C"/>
    <w:rsid w:val="00147087"/>
    <w:rsid w:val="001503BD"/>
    <w:rsid w:val="00150B47"/>
    <w:rsid w:val="00152F17"/>
    <w:rsid w:val="00157A80"/>
    <w:rsid w:val="00160459"/>
    <w:rsid w:val="001614BC"/>
    <w:rsid w:val="001643C3"/>
    <w:rsid w:val="00170879"/>
    <w:rsid w:val="00171087"/>
    <w:rsid w:val="0017120F"/>
    <w:rsid w:val="00172C41"/>
    <w:rsid w:val="001731EC"/>
    <w:rsid w:val="00173D6A"/>
    <w:rsid w:val="001764BC"/>
    <w:rsid w:val="001777CE"/>
    <w:rsid w:val="00187977"/>
    <w:rsid w:val="00192071"/>
    <w:rsid w:val="001922C1"/>
    <w:rsid w:val="00192EEC"/>
    <w:rsid w:val="00196A39"/>
    <w:rsid w:val="00197C45"/>
    <w:rsid w:val="001A2B00"/>
    <w:rsid w:val="001B04C0"/>
    <w:rsid w:val="001B2B49"/>
    <w:rsid w:val="001B2FF6"/>
    <w:rsid w:val="001B40D9"/>
    <w:rsid w:val="001B6102"/>
    <w:rsid w:val="001B6298"/>
    <w:rsid w:val="001B69D1"/>
    <w:rsid w:val="001B6B2F"/>
    <w:rsid w:val="001C541A"/>
    <w:rsid w:val="001C6DED"/>
    <w:rsid w:val="001C70B3"/>
    <w:rsid w:val="001D1B50"/>
    <w:rsid w:val="001D4BCE"/>
    <w:rsid w:val="001D518B"/>
    <w:rsid w:val="001D5CA5"/>
    <w:rsid w:val="001D658C"/>
    <w:rsid w:val="001D65C9"/>
    <w:rsid w:val="001E3720"/>
    <w:rsid w:val="001E39A9"/>
    <w:rsid w:val="001E58A1"/>
    <w:rsid w:val="001E5C63"/>
    <w:rsid w:val="001F021C"/>
    <w:rsid w:val="001F40ED"/>
    <w:rsid w:val="001F4935"/>
    <w:rsid w:val="001F52DD"/>
    <w:rsid w:val="00202BE3"/>
    <w:rsid w:val="00203801"/>
    <w:rsid w:val="00203ED7"/>
    <w:rsid w:val="002048BA"/>
    <w:rsid w:val="0020594F"/>
    <w:rsid w:val="00216C37"/>
    <w:rsid w:val="002202FD"/>
    <w:rsid w:val="0022114C"/>
    <w:rsid w:val="002248F6"/>
    <w:rsid w:val="00226578"/>
    <w:rsid w:val="002301DE"/>
    <w:rsid w:val="002368AF"/>
    <w:rsid w:val="00236EE6"/>
    <w:rsid w:val="00240DD8"/>
    <w:rsid w:val="00240F12"/>
    <w:rsid w:val="002448B9"/>
    <w:rsid w:val="00247261"/>
    <w:rsid w:val="00247A93"/>
    <w:rsid w:val="00254F6C"/>
    <w:rsid w:val="00255BBB"/>
    <w:rsid w:val="002603A1"/>
    <w:rsid w:val="00261025"/>
    <w:rsid w:val="002647E6"/>
    <w:rsid w:val="00264CA0"/>
    <w:rsid w:val="00270A63"/>
    <w:rsid w:val="0027541C"/>
    <w:rsid w:val="00276012"/>
    <w:rsid w:val="00285666"/>
    <w:rsid w:val="00293898"/>
    <w:rsid w:val="002A0F0A"/>
    <w:rsid w:val="002A1FC4"/>
    <w:rsid w:val="002A3423"/>
    <w:rsid w:val="002A434F"/>
    <w:rsid w:val="002A52B5"/>
    <w:rsid w:val="002A57B4"/>
    <w:rsid w:val="002B1846"/>
    <w:rsid w:val="002B1FEF"/>
    <w:rsid w:val="002B7608"/>
    <w:rsid w:val="002C25C4"/>
    <w:rsid w:val="002C2902"/>
    <w:rsid w:val="002C2A07"/>
    <w:rsid w:val="002C653C"/>
    <w:rsid w:val="002D09A1"/>
    <w:rsid w:val="002D32E5"/>
    <w:rsid w:val="002D3408"/>
    <w:rsid w:val="002D46A1"/>
    <w:rsid w:val="002D4EE8"/>
    <w:rsid w:val="002D521F"/>
    <w:rsid w:val="002D6D7D"/>
    <w:rsid w:val="002E1C41"/>
    <w:rsid w:val="002E70E9"/>
    <w:rsid w:val="002E73C9"/>
    <w:rsid w:val="002F1695"/>
    <w:rsid w:val="002F275F"/>
    <w:rsid w:val="002F3F0D"/>
    <w:rsid w:val="002F53EA"/>
    <w:rsid w:val="002F5698"/>
    <w:rsid w:val="00304ADC"/>
    <w:rsid w:val="00304B5E"/>
    <w:rsid w:val="0031070F"/>
    <w:rsid w:val="003123F0"/>
    <w:rsid w:val="00313CC4"/>
    <w:rsid w:val="00313CC5"/>
    <w:rsid w:val="00314CD0"/>
    <w:rsid w:val="00315419"/>
    <w:rsid w:val="003177DF"/>
    <w:rsid w:val="00322789"/>
    <w:rsid w:val="00324C52"/>
    <w:rsid w:val="003256EF"/>
    <w:rsid w:val="003276D9"/>
    <w:rsid w:val="00334DA3"/>
    <w:rsid w:val="00337DE1"/>
    <w:rsid w:val="0034119C"/>
    <w:rsid w:val="00343752"/>
    <w:rsid w:val="0034382B"/>
    <w:rsid w:val="00343CC7"/>
    <w:rsid w:val="0035046E"/>
    <w:rsid w:val="0035109D"/>
    <w:rsid w:val="003519BF"/>
    <w:rsid w:val="00352502"/>
    <w:rsid w:val="00356DA8"/>
    <w:rsid w:val="0036063D"/>
    <w:rsid w:val="00361344"/>
    <w:rsid w:val="00362753"/>
    <w:rsid w:val="003629FB"/>
    <w:rsid w:val="003631CF"/>
    <w:rsid w:val="003633BF"/>
    <w:rsid w:val="0036512C"/>
    <w:rsid w:val="0037047A"/>
    <w:rsid w:val="00371D06"/>
    <w:rsid w:val="00372194"/>
    <w:rsid w:val="00372F65"/>
    <w:rsid w:val="00373380"/>
    <w:rsid w:val="00375FE4"/>
    <w:rsid w:val="00381857"/>
    <w:rsid w:val="00384B1F"/>
    <w:rsid w:val="00385545"/>
    <w:rsid w:val="00391136"/>
    <w:rsid w:val="003932A6"/>
    <w:rsid w:val="00394019"/>
    <w:rsid w:val="00395FE1"/>
    <w:rsid w:val="003A3ED0"/>
    <w:rsid w:val="003A43AB"/>
    <w:rsid w:val="003A63B8"/>
    <w:rsid w:val="003A72C4"/>
    <w:rsid w:val="003A7484"/>
    <w:rsid w:val="003B3019"/>
    <w:rsid w:val="003B7907"/>
    <w:rsid w:val="003C00B4"/>
    <w:rsid w:val="003C166B"/>
    <w:rsid w:val="003C2D62"/>
    <w:rsid w:val="003C443C"/>
    <w:rsid w:val="003C55C1"/>
    <w:rsid w:val="003C5BF3"/>
    <w:rsid w:val="003C5EBF"/>
    <w:rsid w:val="003D5E5D"/>
    <w:rsid w:val="003D6146"/>
    <w:rsid w:val="003D6CE1"/>
    <w:rsid w:val="003E196A"/>
    <w:rsid w:val="003E1EF9"/>
    <w:rsid w:val="003E6381"/>
    <w:rsid w:val="003E6CAA"/>
    <w:rsid w:val="003F0433"/>
    <w:rsid w:val="003F090D"/>
    <w:rsid w:val="003F2F9A"/>
    <w:rsid w:val="003F5B27"/>
    <w:rsid w:val="003F69A1"/>
    <w:rsid w:val="0040066E"/>
    <w:rsid w:val="004008A4"/>
    <w:rsid w:val="00400A72"/>
    <w:rsid w:val="00405335"/>
    <w:rsid w:val="00407DF6"/>
    <w:rsid w:val="004103FD"/>
    <w:rsid w:val="004204ED"/>
    <w:rsid w:val="00421C64"/>
    <w:rsid w:val="00422E98"/>
    <w:rsid w:val="004252C8"/>
    <w:rsid w:val="00426EC3"/>
    <w:rsid w:val="00436547"/>
    <w:rsid w:val="00436ED3"/>
    <w:rsid w:val="00441ACE"/>
    <w:rsid w:val="00442F06"/>
    <w:rsid w:val="0044769D"/>
    <w:rsid w:val="00450D78"/>
    <w:rsid w:val="004542F9"/>
    <w:rsid w:val="00454743"/>
    <w:rsid w:val="00455841"/>
    <w:rsid w:val="0045646C"/>
    <w:rsid w:val="00457001"/>
    <w:rsid w:val="00457241"/>
    <w:rsid w:val="00460440"/>
    <w:rsid w:val="00462275"/>
    <w:rsid w:val="00462465"/>
    <w:rsid w:val="0046364F"/>
    <w:rsid w:val="00473FF7"/>
    <w:rsid w:val="00474D9E"/>
    <w:rsid w:val="00476FC8"/>
    <w:rsid w:val="0048419E"/>
    <w:rsid w:val="00484801"/>
    <w:rsid w:val="0048507C"/>
    <w:rsid w:val="00485330"/>
    <w:rsid w:val="00486D69"/>
    <w:rsid w:val="0048750D"/>
    <w:rsid w:val="00490D7C"/>
    <w:rsid w:val="004A0BED"/>
    <w:rsid w:val="004A44EE"/>
    <w:rsid w:val="004B1312"/>
    <w:rsid w:val="004B6153"/>
    <w:rsid w:val="004C0D5F"/>
    <w:rsid w:val="004C58E5"/>
    <w:rsid w:val="004C6C19"/>
    <w:rsid w:val="004D116A"/>
    <w:rsid w:val="004D298A"/>
    <w:rsid w:val="004D647E"/>
    <w:rsid w:val="004D7F6D"/>
    <w:rsid w:val="004E0255"/>
    <w:rsid w:val="004E1970"/>
    <w:rsid w:val="004E2A0D"/>
    <w:rsid w:val="004E2CF6"/>
    <w:rsid w:val="004E54BB"/>
    <w:rsid w:val="004E5B89"/>
    <w:rsid w:val="004E6DA8"/>
    <w:rsid w:val="004F0AE4"/>
    <w:rsid w:val="004F0EDB"/>
    <w:rsid w:val="004F133D"/>
    <w:rsid w:val="004F2715"/>
    <w:rsid w:val="004F501D"/>
    <w:rsid w:val="004F50A3"/>
    <w:rsid w:val="004F6F5F"/>
    <w:rsid w:val="00500425"/>
    <w:rsid w:val="00500C8D"/>
    <w:rsid w:val="00503299"/>
    <w:rsid w:val="00503A6A"/>
    <w:rsid w:val="005060A4"/>
    <w:rsid w:val="00507C82"/>
    <w:rsid w:val="00514B3D"/>
    <w:rsid w:val="00524BBB"/>
    <w:rsid w:val="00526495"/>
    <w:rsid w:val="00527DDE"/>
    <w:rsid w:val="0053027A"/>
    <w:rsid w:val="005302A2"/>
    <w:rsid w:val="005304A8"/>
    <w:rsid w:val="005306D7"/>
    <w:rsid w:val="00531BE5"/>
    <w:rsid w:val="00533EE7"/>
    <w:rsid w:val="005409C9"/>
    <w:rsid w:val="00541931"/>
    <w:rsid w:val="005450DB"/>
    <w:rsid w:val="005462AE"/>
    <w:rsid w:val="00550139"/>
    <w:rsid w:val="00553EF5"/>
    <w:rsid w:val="005547E8"/>
    <w:rsid w:val="005565B1"/>
    <w:rsid w:val="005567E9"/>
    <w:rsid w:val="00561170"/>
    <w:rsid w:val="0056411E"/>
    <w:rsid w:val="00566359"/>
    <w:rsid w:val="00570F66"/>
    <w:rsid w:val="0057109A"/>
    <w:rsid w:val="00571AE1"/>
    <w:rsid w:val="0057207B"/>
    <w:rsid w:val="00573383"/>
    <w:rsid w:val="005748D1"/>
    <w:rsid w:val="0057763B"/>
    <w:rsid w:val="00580BC5"/>
    <w:rsid w:val="00585083"/>
    <w:rsid w:val="005852D5"/>
    <w:rsid w:val="005862E5"/>
    <w:rsid w:val="0058671E"/>
    <w:rsid w:val="00590A98"/>
    <w:rsid w:val="00592C05"/>
    <w:rsid w:val="005933A0"/>
    <w:rsid w:val="005952C0"/>
    <w:rsid w:val="0059592A"/>
    <w:rsid w:val="00596DCE"/>
    <w:rsid w:val="00597058"/>
    <w:rsid w:val="0059777A"/>
    <w:rsid w:val="005A35BD"/>
    <w:rsid w:val="005A3B7B"/>
    <w:rsid w:val="005A5FF5"/>
    <w:rsid w:val="005A7BAB"/>
    <w:rsid w:val="005B4F16"/>
    <w:rsid w:val="005C0512"/>
    <w:rsid w:val="005C0B6F"/>
    <w:rsid w:val="005C15CA"/>
    <w:rsid w:val="005C1D62"/>
    <w:rsid w:val="005C20AD"/>
    <w:rsid w:val="005C2B00"/>
    <w:rsid w:val="005D10BF"/>
    <w:rsid w:val="005D34A6"/>
    <w:rsid w:val="005D41C8"/>
    <w:rsid w:val="005D4331"/>
    <w:rsid w:val="005D5EA4"/>
    <w:rsid w:val="005E0045"/>
    <w:rsid w:val="005E0303"/>
    <w:rsid w:val="005E07EC"/>
    <w:rsid w:val="005E195E"/>
    <w:rsid w:val="005E2C68"/>
    <w:rsid w:val="005E4625"/>
    <w:rsid w:val="005E492B"/>
    <w:rsid w:val="005E6024"/>
    <w:rsid w:val="005E6879"/>
    <w:rsid w:val="005E7AFF"/>
    <w:rsid w:val="005F06A8"/>
    <w:rsid w:val="005F1B63"/>
    <w:rsid w:val="005F28A2"/>
    <w:rsid w:val="005F3EBF"/>
    <w:rsid w:val="005F4406"/>
    <w:rsid w:val="005F4D50"/>
    <w:rsid w:val="00600828"/>
    <w:rsid w:val="00601AE7"/>
    <w:rsid w:val="00603C4B"/>
    <w:rsid w:val="00604961"/>
    <w:rsid w:val="006059E6"/>
    <w:rsid w:val="00605A07"/>
    <w:rsid w:val="00607AAB"/>
    <w:rsid w:val="00607DD4"/>
    <w:rsid w:val="00611A7A"/>
    <w:rsid w:val="00612F6A"/>
    <w:rsid w:val="00616859"/>
    <w:rsid w:val="00617675"/>
    <w:rsid w:val="00617DFA"/>
    <w:rsid w:val="00623588"/>
    <w:rsid w:val="00623802"/>
    <w:rsid w:val="00627AFF"/>
    <w:rsid w:val="00630B1C"/>
    <w:rsid w:val="00631ACD"/>
    <w:rsid w:val="0063346E"/>
    <w:rsid w:val="006368E4"/>
    <w:rsid w:val="00637A82"/>
    <w:rsid w:val="00637ADD"/>
    <w:rsid w:val="00641891"/>
    <w:rsid w:val="00650FB8"/>
    <w:rsid w:val="00651712"/>
    <w:rsid w:val="00651817"/>
    <w:rsid w:val="00651B20"/>
    <w:rsid w:val="006527A4"/>
    <w:rsid w:val="00655077"/>
    <w:rsid w:val="00655E29"/>
    <w:rsid w:val="006579F1"/>
    <w:rsid w:val="006611C4"/>
    <w:rsid w:val="0066256D"/>
    <w:rsid w:val="0066505F"/>
    <w:rsid w:val="0066640C"/>
    <w:rsid w:val="00666527"/>
    <w:rsid w:val="00666BF2"/>
    <w:rsid w:val="0067047B"/>
    <w:rsid w:val="00675D4F"/>
    <w:rsid w:val="0067686C"/>
    <w:rsid w:val="006779F1"/>
    <w:rsid w:val="006824C0"/>
    <w:rsid w:val="0068286A"/>
    <w:rsid w:val="00684623"/>
    <w:rsid w:val="00687549"/>
    <w:rsid w:val="00687FB9"/>
    <w:rsid w:val="006904AE"/>
    <w:rsid w:val="0069097E"/>
    <w:rsid w:val="00691BFB"/>
    <w:rsid w:val="00695813"/>
    <w:rsid w:val="00695A62"/>
    <w:rsid w:val="00697407"/>
    <w:rsid w:val="006A1BCD"/>
    <w:rsid w:val="006B0EB0"/>
    <w:rsid w:val="006B21CF"/>
    <w:rsid w:val="006B23CD"/>
    <w:rsid w:val="006B265C"/>
    <w:rsid w:val="006B3E63"/>
    <w:rsid w:val="006B3E79"/>
    <w:rsid w:val="006B6452"/>
    <w:rsid w:val="006C084E"/>
    <w:rsid w:val="006D17B8"/>
    <w:rsid w:val="006D1E8B"/>
    <w:rsid w:val="006D2ADA"/>
    <w:rsid w:val="006D3A2E"/>
    <w:rsid w:val="006D5F84"/>
    <w:rsid w:val="006D7271"/>
    <w:rsid w:val="006D789C"/>
    <w:rsid w:val="006E2B40"/>
    <w:rsid w:val="006E3C15"/>
    <w:rsid w:val="006E5B2C"/>
    <w:rsid w:val="006E67F5"/>
    <w:rsid w:val="006F195B"/>
    <w:rsid w:val="006F42DF"/>
    <w:rsid w:val="006F6C0B"/>
    <w:rsid w:val="00701296"/>
    <w:rsid w:val="00703E7E"/>
    <w:rsid w:val="00704A4F"/>
    <w:rsid w:val="007064F0"/>
    <w:rsid w:val="00706663"/>
    <w:rsid w:val="00706BF3"/>
    <w:rsid w:val="00711D28"/>
    <w:rsid w:val="0071209D"/>
    <w:rsid w:val="00712211"/>
    <w:rsid w:val="00713510"/>
    <w:rsid w:val="007146D4"/>
    <w:rsid w:val="00715482"/>
    <w:rsid w:val="00716A68"/>
    <w:rsid w:val="007206D1"/>
    <w:rsid w:val="00721DAD"/>
    <w:rsid w:val="00726E0C"/>
    <w:rsid w:val="007373B7"/>
    <w:rsid w:val="007400F2"/>
    <w:rsid w:val="0074053F"/>
    <w:rsid w:val="00741170"/>
    <w:rsid w:val="007468F8"/>
    <w:rsid w:val="0075669A"/>
    <w:rsid w:val="00762C55"/>
    <w:rsid w:val="00772282"/>
    <w:rsid w:val="00775872"/>
    <w:rsid w:val="007841A2"/>
    <w:rsid w:val="00791628"/>
    <w:rsid w:val="00792724"/>
    <w:rsid w:val="00794505"/>
    <w:rsid w:val="00796836"/>
    <w:rsid w:val="00796B9F"/>
    <w:rsid w:val="007A1E3E"/>
    <w:rsid w:val="007A3564"/>
    <w:rsid w:val="007A6004"/>
    <w:rsid w:val="007B135F"/>
    <w:rsid w:val="007B540B"/>
    <w:rsid w:val="007B5B67"/>
    <w:rsid w:val="007B6220"/>
    <w:rsid w:val="007C018D"/>
    <w:rsid w:val="007C0754"/>
    <w:rsid w:val="007C0D6B"/>
    <w:rsid w:val="007C2CB3"/>
    <w:rsid w:val="007C6C4D"/>
    <w:rsid w:val="007C748F"/>
    <w:rsid w:val="007C751D"/>
    <w:rsid w:val="007C76C5"/>
    <w:rsid w:val="007D0CAA"/>
    <w:rsid w:val="007D35A3"/>
    <w:rsid w:val="007E0082"/>
    <w:rsid w:val="007E0444"/>
    <w:rsid w:val="007E17E7"/>
    <w:rsid w:val="007E3A31"/>
    <w:rsid w:val="007E4454"/>
    <w:rsid w:val="007E6274"/>
    <w:rsid w:val="007E794F"/>
    <w:rsid w:val="007F0017"/>
    <w:rsid w:val="007F35F2"/>
    <w:rsid w:val="007F3C3E"/>
    <w:rsid w:val="00800973"/>
    <w:rsid w:val="00805CED"/>
    <w:rsid w:val="00807330"/>
    <w:rsid w:val="008152FD"/>
    <w:rsid w:val="00815EE1"/>
    <w:rsid w:val="00817A10"/>
    <w:rsid w:val="0082428F"/>
    <w:rsid w:val="008243F5"/>
    <w:rsid w:val="0082683D"/>
    <w:rsid w:val="00831C3C"/>
    <w:rsid w:val="00833EDB"/>
    <w:rsid w:val="00835CE7"/>
    <w:rsid w:val="008378B1"/>
    <w:rsid w:val="0084070A"/>
    <w:rsid w:val="00842E43"/>
    <w:rsid w:val="00845A4A"/>
    <w:rsid w:val="00846ACB"/>
    <w:rsid w:val="00850CB5"/>
    <w:rsid w:val="008523C9"/>
    <w:rsid w:val="00855823"/>
    <w:rsid w:val="008605B6"/>
    <w:rsid w:val="00870E97"/>
    <w:rsid w:val="00871259"/>
    <w:rsid w:val="008738F0"/>
    <w:rsid w:val="00876B93"/>
    <w:rsid w:val="0088214F"/>
    <w:rsid w:val="008831B0"/>
    <w:rsid w:val="0088395C"/>
    <w:rsid w:val="008840AF"/>
    <w:rsid w:val="00884565"/>
    <w:rsid w:val="00885205"/>
    <w:rsid w:val="008856C8"/>
    <w:rsid w:val="00886E9D"/>
    <w:rsid w:val="008873E2"/>
    <w:rsid w:val="00891844"/>
    <w:rsid w:val="00893F55"/>
    <w:rsid w:val="00896187"/>
    <w:rsid w:val="008A004E"/>
    <w:rsid w:val="008A0F6A"/>
    <w:rsid w:val="008A341A"/>
    <w:rsid w:val="008A68F6"/>
    <w:rsid w:val="008B3121"/>
    <w:rsid w:val="008B3DAA"/>
    <w:rsid w:val="008B5567"/>
    <w:rsid w:val="008B61F9"/>
    <w:rsid w:val="008B75C3"/>
    <w:rsid w:val="008B774E"/>
    <w:rsid w:val="008C1641"/>
    <w:rsid w:val="008C4D59"/>
    <w:rsid w:val="008C5660"/>
    <w:rsid w:val="008C61A5"/>
    <w:rsid w:val="008C63D9"/>
    <w:rsid w:val="008D09EB"/>
    <w:rsid w:val="008D0E3A"/>
    <w:rsid w:val="008D1899"/>
    <w:rsid w:val="008D1C43"/>
    <w:rsid w:val="008D29D0"/>
    <w:rsid w:val="008D3372"/>
    <w:rsid w:val="008D7B26"/>
    <w:rsid w:val="008E2313"/>
    <w:rsid w:val="008E2BAA"/>
    <w:rsid w:val="008E470E"/>
    <w:rsid w:val="008E4C16"/>
    <w:rsid w:val="008F0C0C"/>
    <w:rsid w:val="008F2294"/>
    <w:rsid w:val="008F5D91"/>
    <w:rsid w:val="008F6D0F"/>
    <w:rsid w:val="008F6E45"/>
    <w:rsid w:val="008F7F37"/>
    <w:rsid w:val="00900A53"/>
    <w:rsid w:val="00902F3B"/>
    <w:rsid w:val="0090376D"/>
    <w:rsid w:val="00904358"/>
    <w:rsid w:val="0091102A"/>
    <w:rsid w:val="00911DFD"/>
    <w:rsid w:val="00912F28"/>
    <w:rsid w:val="00913726"/>
    <w:rsid w:val="00916657"/>
    <w:rsid w:val="00917B07"/>
    <w:rsid w:val="009227BE"/>
    <w:rsid w:val="00922DE7"/>
    <w:rsid w:val="0092566B"/>
    <w:rsid w:val="00930BE5"/>
    <w:rsid w:val="00930CB0"/>
    <w:rsid w:val="00931AC9"/>
    <w:rsid w:val="00933283"/>
    <w:rsid w:val="00933930"/>
    <w:rsid w:val="00935F68"/>
    <w:rsid w:val="00941D72"/>
    <w:rsid w:val="00942192"/>
    <w:rsid w:val="009427D4"/>
    <w:rsid w:val="0095090E"/>
    <w:rsid w:val="00951AC2"/>
    <w:rsid w:val="00951B23"/>
    <w:rsid w:val="00952CFF"/>
    <w:rsid w:val="009535F2"/>
    <w:rsid w:val="009603A2"/>
    <w:rsid w:val="00966CFD"/>
    <w:rsid w:val="00967428"/>
    <w:rsid w:val="00967D71"/>
    <w:rsid w:val="00975B46"/>
    <w:rsid w:val="00975BC9"/>
    <w:rsid w:val="00975C04"/>
    <w:rsid w:val="00977CA3"/>
    <w:rsid w:val="009826A9"/>
    <w:rsid w:val="00990F3D"/>
    <w:rsid w:val="00992086"/>
    <w:rsid w:val="009945BF"/>
    <w:rsid w:val="00995F42"/>
    <w:rsid w:val="00996AE9"/>
    <w:rsid w:val="00997AF1"/>
    <w:rsid w:val="009A013C"/>
    <w:rsid w:val="009A38C5"/>
    <w:rsid w:val="009A4F19"/>
    <w:rsid w:val="009A5C2C"/>
    <w:rsid w:val="009A6829"/>
    <w:rsid w:val="009B0E99"/>
    <w:rsid w:val="009B3050"/>
    <w:rsid w:val="009B379B"/>
    <w:rsid w:val="009B5F9A"/>
    <w:rsid w:val="009B7696"/>
    <w:rsid w:val="009B7D64"/>
    <w:rsid w:val="009C0481"/>
    <w:rsid w:val="009C0879"/>
    <w:rsid w:val="009C0B1A"/>
    <w:rsid w:val="009C26BB"/>
    <w:rsid w:val="009C4D66"/>
    <w:rsid w:val="009C5488"/>
    <w:rsid w:val="009C67BD"/>
    <w:rsid w:val="009C7915"/>
    <w:rsid w:val="009D0478"/>
    <w:rsid w:val="009D0BA2"/>
    <w:rsid w:val="009D2DBF"/>
    <w:rsid w:val="009D5A9E"/>
    <w:rsid w:val="009D7B57"/>
    <w:rsid w:val="009E1465"/>
    <w:rsid w:val="009E2FA9"/>
    <w:rsid w:val="009E365B"/>
    <w:rsid w:val="009E5ECC"/>
    <w:rsid w:val="009E6199"/>
    <w:rsid w:val="009E64FC"/>
    <w:rsid w:val="009E6E95"/>
    <w:rsid w:val="009F0110"/>
    <w:rsid w:val="009F5777"/>
    <w:rsid w:val="009F7936"/>
    <w:rsid w:val="00A00B83"/>
    <w:rsid w:val="00A00EED"/>
    <w:rsid w:val="00A050D0"/>
    <w:rsid w:val="00A057E3"/>
    <w:rsid w:val="00A06C4B"/>
    <w:rsid w:val="00A10959"/>
    <w:rsid w:val="00A12E02"/>
    <w:rsid w:val="00A13216"/>
    <w:rsid w:val="00A13E30"/>
    <w:rsid w:val="00A23443"/>
    <w:rsid w:val="00A24D9F"/>
    <w:rsid w:val="00A275DD"/>
    <w:rsid w:val="00A31F28"/>
    <w:rsid w:val="00A327C0"/>
    <w:rsid w:val="00A32B2F"/>
    <w:rsid w:val="00A34467"/>
    <w:rsid w:val="00A3586D"/>
    <w:rsid w:val="00A35C74"/>
    <w:rsid w:val="00A42A33"/>
    <w:rsid w:val="00A5038F"/>
    <w:rsid w:val="00A509C0"/>
    <w:rsid w:val="00A515F4"/>
    <w:rsid w:val="00A540F2"/>
    <w:rsid w:val="00A55981"/>
    <w:rsid w:val="00A60138"/>
    <w:rsid w:val="00A63AA1"/>
    <w:rsid w:val="00A65291"/>
    <w:rsid w:val="00A65405"/>
    <w:rsid w:val="00A6779C"/>
    <w:rsid w:val="00A67D55"/>
    <w:rsid w:val="00A7213A"/>
    <w:rsid w:val="00A72430"/>
    <w:rsid w:val="00A72454"/>
    <w:rsid w:val="00A73FCA"/>
    <w:rsid w:val="00A75669"/>
    <w:rsid w:val="00A8477A"/>
    <w:rsid w:val="00A84C1C"/>
    <w:rsid w:val="00A87D29"/>
    <w:rsid w:val="00A923A4"/>
    <w:rsid w:val="00A97026"/>
    <w:rsid w:val="00AA0D01"/>
    <w:rsid w:val="00AA104B"/>
    <w:rsid w:val="00AA4E07"/>
    <w:rsid w:val="00AB0C3C"/>
    <w:rsid w:val="00AB204A"/>
    <w:rsid w:val="00AB73C8"/>
    <w:rsid w:val="00AC2F5C"/>
    <w:rsid w:val="00AC46D5"/>
    <w:rsid w:val="00AD4E8A"/>
    <w:rsid w:val="00AD537F"/>
    <w:rsid w:val="00AE1453"/>
    <w:rsid w:val="00AE1489"/>
    <w:rsid w:val="00AE29FF"/>
    <w:rsid w:val="00AE2C36"/>
    <w:rsid w:val="00AE3427"/>
    <w:rsid w:val="00AE7870"/>
    <w:rsid w:val="00AE7BD8"/>
    <w:rsid w:val="00AF1DE8"/>
    <w:rsid w:val="00B001AB"/>
    <w:rsid w:val="00B02410"/>
    <w:rsid w:val="00B04249"/>
    <w:rsid w:val="00B05F73"/>
    <w:rsid w:val="00B12626"/>
    <w:rsid w:val="00B14CA5"/>
    <w:rsid w:val="00B14EF6"/>
    <w:rsid w:val="00B155D2"/>
    <w:rsid w:val="00B16133"/>
    <w:rsid w:val="00B23EB1"/>
    <w:rsid w:val="00B24049"/>
    <w:rsid w:val="00B33A80"/>
    <w:rsid w:val="00B35271"/>
    <w:rsid w:val="00B3762C"/>
    <w:rsid w:val="00B41949"/>
    <w:rsid w:val="00B44BE6"/>
    <w:rsid w:val="00B45F64"/>
    <w:rsid w:val="00B512ED"/>
    <w:rsid w:val="00B5458F"/>
    <w:rsid w:val="00B552AB"/>
    <w:rsid w:val="00B568D6"/>
    <w:rsid w:val="00B60367"/>
    <w:rsid w:val="00B662ED"/>
    <w:rsid w:val="00B7110F"/>
    <w:rsid w:val="00B7207A"/>
    <w:rsid w:val="00B732D1"/>
    <w:rsid w:val="00B7421D"/>
    <w:rsid w:val="00B74E17"/>
    <w:rsid w:val="00B763EB"/>
    <w:rsid w:val="00B76FBA"/>
    <w:rsid w:val="00B80CF0"/>
    <w:rsid w:val="00B82897"/>
    <w:rsid w:val="00B83943"/>
    <w:rsid w:val="00B84375"/>
    <w:rsid w:val="00B86B7D"/>
    <w:rsid w:val="00B92B33"/>
    <w:rsid w:val="00B96BD5"/>
    <w:rsid w:val="00B97D7B"/>
    <w:rsid w:val="00BA4760"/>
    <w:rsid w:val="00BA47F3"/>
    <w:rsid w:val="00BB0300"/>
    <w:rsid w:val="00BB1811"/>
    <w:rsid w:val="00BB2284"/>
    <w:rsid w:val="00BB5573"/>
    <w:rsid w:val="00BB7D93"/>
    <w:rsid w:val="00BC0311"/>
    <w:rsid w:val="00BC2FB6"/>
    <w:rsid w:val="00BC593C"/>
    <w:rsid w:val="00BC6257"/>
    <w:rsid w:val="00BD30CB"/>
    <w:rsid w:val="00BD3C22"/>
    <w:rsid w:val="00BD599A"/>
    <w:rsid w:val="00BD5E0C"/>
    <w:rsid w:val="00BD6DF4"/>
    <w:rsid w:val="00BD7769"/>
    <w:rsid w:val="00BD7916"/>
    <w:rsid w:val="00BE0CB2"/>
    <w:rsid w:val="00BE18E3"/>
    <w:rsid w:val="00BE30C5"/>
    <w:rsid w:val="00BE5107"/>
    <w:rsid w:val="00BE54D0"/>
    <w:rsid w:val="00BF5DA0"/>
    <w:rsid w:val="00BF7A65"/>
    <w:rsid w:val="00C025F2"/>
    <w:rsid w:val="00C04439"/>
    <w:rsid w:val="00C0524B"/>
    <w:rsid w:val="00C10C44"/>
    <w:rsid w:val="00C1173A"/>
    <w:rsid w:val="00C1511F"/>
    <w:rsid w:val="00C1720A"/>
    <w:rsid w:val="00C2162D"/>
    <w:rsid w:val="00C26580"/>
    <w:rsid w:val="00C31ACE"/>
    <w:rsid w:val="00C31D89"/>
    <w:rsid w:val="00C32F10"/>
    <w:rsid w:val="00C33386"/>
    <w:rsid w:val="00C364B8"/>
    <w:rsid w:val="00C36A8A"/>
    <w:rsid w:val="00C3723A"/>
    <w:rsid w:val="00C37527"/>
    <w:rsid w:val="00C4500A"/>
    <w:rsid w:val="00C47241"/>
    <w:rsid w:val="00C47878"/>
    <w:rsid w:val="00C603BE"/>
    <w:rsid w:val="00C613B3"/>
    <w:rsid w:val="00C62BFE"/>
    <w:rsid w:val="00C65BB2"/>
    <w:rsid w:val="00C66C78"/>
    <w:rsid w:val="00C70AE5"/>
    <w:rsid w:val="00C775B9"/>
    <w:rsid w:val="00C81B3A"/>
    <w:rsid w:val="00C846D5"/>
    <w:rsid w:val="00C87761"/>
    <w:rsid w:val="00C90439"/>
    <w:rsid w:val="00C91DD6"/>
    <w:rsid w:val="00C9421B"/>
    <w:rsid w:val="00C9476C"/>
    <w:rsid w:val="00C94804"/>
    <w:rsid w:val="00C9488F"/>
    <w:rsid w:val="00C957E5"/>
    <w:rsid w:val="00CA133A"/>
    <w:rsid w:val="00CA624C"/>
    <w:rsid w:val="00CA6EAA"/>
    <w:rsid w:val="00CA6EB1"/>
    <w:rsid w:val="00CA739C"/>
    <w:rsid w:val="00CB025F"/>
    <w:rsid w:val="00CB0289"/>
    <w:rsid w:val="00CB1157"/>
    <w:rsid w:val="00CB3D7A"/>
    <w:rsid w:val="00CB3F7C"/>
    <w:rsid w:val="00CB419F"/>
    <w:rsid w:val="00CB43CE"/>
    <w:rsid w:val="00CB49A3"/>
    <w:rsid w:val="00CB500F"/>
    <w:rsid w:val="00CB7DB5"/>
    <w:rsid w:val="00CC0417"/>
    <w:rsid w:val="00CC099C"/>
    <w:rsid w:val="00CC1376"/>
    <w:rsid w:val="00CC2055"/>
    <w:rsid w:val="00CC2CE1"/>
    <w:rsid w:val="00CC37AE"/>
    <w:rsid w:val="00CC686B"/>
    <w:rsid w:val="00CC6AA5"/>
    <w:rsid w:val="00CD1BED"/>
    <w:rsid w:val="00CD2FB6"/>
    <w:rsid w:val="00CD50FB"/>
    <w:rsid w:val="00CD598E"/>
    <w:rsid w:val="00CE4958"/>
    <w:rsid w:val="00CE56EB"/>
    <w:rsid w:val="00CE5C6B"/>
    <w:rsid w:val="00CF107D"/>
    <w:rsid w:val="00D02D7B"/>
    <w:rsid w:val="00D040BC"/>
    <w:rsid w:val="00D05850"/>
    <w:rsid w:val="00D05D7E"/>
    <w:rsid w:val="00D11346"/>
    <w:rsid w:val="00D14657"/>
    <w:rsid w:val="00D1604C"/>
    <w:rsid w:val="00D2318E"/>
    <w:rsid w:val="00D2417B"/>
    <w:rsid w:val="00D24C72"/>
    <w:rsid w:val="00D2504F"/>
    <w:rsid w:val="00D266EF"/>
    <w:rsid w:val="00D27F55"/>
    <w:rsid w:val="00D30E38"/>
    <w:rsid w:val="00D31C76"/>
    <w:rsid w:val="00D37FAE"/>
    <w:rsid w:val="00D40F52"/>
    <w:rsid w:val="00D448C1"/>
    <w:rsid w:val="00D4632F"/>
    <w:rsid w:val="00D4662E"/>
    <w:rsid w:val="00D50966"/>
    <w:rsid w:val="00D53F74"/>
    <w:rsid w:val="00D54370"/>
    <w:rsid w:val="00D5532F"/>
    <w:rsid w:val="00D55998"/>
    <w:rsid w:val="00D60AF7"/>
    <w:rsid w:val="00D62776"/>
    <w:rsid w:val="00D64646"/>
    <w:rsid w:val="00D65FC8"/>
    <w:rsid w:val="00D74C06"/>
    <w:rsid w:val="00D74C3D"/>
    <w:rsid w:val="00D77DF7"/>
    <w:rsid w:val="00D803A3"/>
    <w:rsid w:val="00D82D86"/>
    <w:rsid w:val="00D9470A"/>
    <w:rsid w:val="00D95395"/>
    <w:rsid w:val="00DA0B72"/>
    <w:rsid w:val="00DA1377"/>
    <w:rsid w:val="00DB0849"/>
    <w:rsid w:val="00DB7D01"/>
    <w:rsid w:val="00DC1BB9"/>
    <w:rsid w:val="00DC2FC3"/>
    <w:rsid w:val="00DC3BA9"/>
    <w:rsid w:val="00DC6A9F"/>
    <w:rsid w:val="00DD2DB3"/>
    <w:rsid w:val="00DD3C7C"/>
    <w:rsid w:val="00DD514F"/>
    <w:rsid w:val="00DD79F2"/>
    <w:rsid w:val="00DE2F88"/>
    <w:rsid w:val="00DF19B6"/>
    <w:rsid w:val="00DF324D"/>
    <w:rsid w:val="00DF33F1"/>
    <w:rsid w:val="00DF462F"/>
    <w:rsid w:val="00DF7DD7"/>
    <w:rsid w:val="00E05C52"/>
    <w:rsid w:val="00E116EB"/>
    <w:rsid w:val="00E13B82"/>
    <w:rsid w:val="00E13DD8"/>
    <w:rsid w:val="00E15AA9"/>
    <w:rsid w:val="00E1768B"/>
    <w:rsid w:val="00E212CC"/>
    <w:rsid w:val="00E236FF"/>
    <w:rsid w:val="00E239D2"/>
    <w:rsid w:val="00E25790"/>
    <w:rsid w:val="00E2682E"/>
    <w:rsid w:val="00E26C1B"/>
    <w:rsid w:val="00E3005B"/>
    <w:rsid w:val="00E31325"/>
    <w:rsid w:val="00E347C4"/>
    <w:rsid w:val="00E37CBD"/>
    <w:rsid w:val="00E40929"/>
    <w:rsid w:val="00E40C40"/>
    <w:rsid w:val="00E40ED3"/>
    <w:rsid w:val="00E42479"/>
    <w:rsid w:val="00E43875"/>
    <w:rsid w:val="00E44469"/>
    <w:rsid w:val="00E46E1B"/>
    <w:rsid w:val="00E50AFC"/>
    <w:rsid w:val="00E52D4A"/>
    <w:rsid w:val="00E57861"/>
    <w:rsid w:val="00E60900"/>
    <w:rsid w:val="00E629FA"/>
    <w:rsid w:val="00E64FB3"/>
    <w:rsid w:val="00E656D5"/>
    <w:rsid w:val="00E679F7"/>
    <w:rsid w:val="00E70C2C"/>
    <w:rsid w:val="00E71F9D"/>
    <w:rsid w:val="00E742CA"/>
    <w:rsid w:val="00E7776A"/>
    <w:rsid w:val="00E8270C"/>
    <w:rsid w:val="00E85C2E"/>
    <w:rsid w:val="00E871BB"/>
    <w:rsid w:val="00E90E05"/>
    <w:rsid w:val="00E95279"/>
    <w:rsid w:val="00E96F19"/>
    <w:rsid w:val="00EA0F54"/>
    <w:rsid w:val="00EA3566"/>
    <w:rsid w:val="00EA6261"/>
    <w:rsid w:val="00EA733D"/>
    <w:rsid w:val="00EB00CB"/>
    <w:rsid w:val="00EB0212"/>
    <w:rsid w:val="00EB0598"/>
    <w:rsid w:val="00EB1C56"/>
    <w:rsid w:val="00EB3B77"/>
    <w:rsid w:val="00EB3C09"/>
    <w:rsid w:val="00EC0328"/>
    <w:rsid w:val="00EC2DB1"/>
    <w:rsid w:val="00EC307F"/>
    <w:rsid w:val="00EC7324"/>
    <w:rsid w:val="00ED1D11"/>
    <w:rsid w:val="00ED2D05"/>
    <w:rsid w:val="00ED536C"/>
    <w:rsid w:val="00EE0672"/>
    <w:rsid w:val="00EE154B"/>
    <w:rsid w:val="00EE2DD0"/>
    <w:rsid w:val="00EE45C0"/>
    <w:rsid w:val="00EE4B04"/>
    <w:rsid w:val="00EE509C"/>
    <w:rsid w:val="00EE6507"/>
    <w:rsid w:val="00EE77E7"/>
    <w:rsid w:val="00EF15E3"/>
    <w:rsid w:val="00EF295B"/>
    <w:rsid w:val="00EF7017"/>
    <w:rsid w:val="00EF70EE"/>
    <w:rsid w:val="00F07184"/>
    <w:rsid w:val="00F13B03"/>
    <w:rsid w:val="00F15782"/>
    <w:rsid w:val="00F15ADA"/>
    <w:rsid w:val="00F20D24"/>
    <w:rsid w:val="00F21E57"/>
    <w:rsid w:val="00F22164"/>
    <w:rsid w:val="00F22D5D"/>
    <w:rsid w:val="00F231D5"/>
    <w:rsid w:val="00F23976"/>
    <w:rsid w:val="00F254B8"/>
    <w:rsid w:val="00F31084"/>
    <w:rsid w:val="00F323D5"/>
    <w:rsid w:val="00F3240A"/>
    <w:rsid w:val="00F35BE3"/>
    <w:rsid w:val="00F37EFF"/>
    <w:rsid w:val="00F404EC"/>
    <w:rsid w:val="00F42961"/>
    <w:rsid w:val="00F43D0C"/>
    <w:rsid w:val="00F4438C"/>
    <w:rsid w:val="00F44B47"/>
    <w:rsid w:val="00F4602C"/>
    <w:rsid w:val="00F463C8"/>
    <w:rsid w:val="00F4677F"/>
    <w:rsid w:val="00F50828"/>
    <w:rsid w:val="00F534F5"/>
    <w:rsid w:val="00F547A1"/>
    <w:rsid w:val="00F5787B"/>
    <w:rsid w:val="00F61E65"/>
    <w:rsid w:val="00F670B6"/>
    <w:rsid w:val="00F676C1"/>
    <w:rsid w:val="00F728A9"/>
    <w:rsid w:val="00F7325B"/>
    <w:rsid w:val="00F73A38"/>
    <w:rsid w:val="00F74501"/>
    <w:rsid w:val="00F75235"/>
    <w:rsid w:val="00F8190A"/>
    <w:rsid w:val="00F81ECA"/>
    <w:rsid w:val="00F85994"/>
    <w:rsid w:val="00F86117"/>
    <w:rsid w:val="00F91198"/>
    <w:rsid w:val="00F91545"/>
    <w:rsid w:val="00F91F6C"/>
    <w:rsid w:val="00F94272"/>
    <w:rsid w:val="00F94E72"/>
    <w:rsid w:val="00F95657"/>
    <w:rsid w:val="00F96786"/>
    <w:rsid w:val="00F97120"/>
    <w:rsid w:val="00F9767F"/>
    <w:rsid w:val="00FA0325"/>
    <w:rsid w:val="00FA2325"/>
    <w:rsid w:val="00FA2BA4"/>
    <w:rsid w:val="00FA3A38"/>
    <w:rsid w:val="00FA41A3"/>
    <w:rsid w:val="00FA7C4F"/>
    <w:rsid w:val="00FB0AE8"/>
    <w:rsid w:val="00FC2861"/>
    <w:rsid w:val="00FC2C2A"/>
    <w:rsid w:val="00FC31A8"/>
    <w:rsid w:val="00FC48F6"/>
    <w:rsid w:val="00FC55D0"/>
    <w:rsid w:val="00FC6D87"/>
    <w:rsid w:val="00FD1394"/>
    <w:rsid w:val="00FE0DC2"/>
    <w:rsid w:val="00FE12D7"/>
    <w:rsid w:val="00FE25F3"/>
    <w:rsid w:val="00FE4467"/>
    <w:rsid w:val="00FE5BC7"/>
    <w:rsid w:val="00FE639A"/>
    <w:rsid w:val="00FE7035"/>
    <w:rsid w:val="00FE7758"/>
    <w:rsid w:val="00FF2221"/>
    <w:rsid w:val="00FF2334"/>
    <w:rsid w:val="00FF4252"/>
    <w:rsid w:val="00FF4B2E"/>
    <w:rsid w:val="00FF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B109"/>
  <w15:chartTrackingRefBased/>
  <w15:docId w15:val="{58C5EDB1-6108-4B4B-8413-55489C00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33EE7"/>
    <w:pPr>
      <w:keepNext/>
      <w:tabs>
        <w:tab w:val="left" w:pos="1"/>
        <w:tab w:val="left" w:pos="438"/>
        <w:tab w:val="left" w:pos="720"/>
        <w:tab w:val="left" w:pos="1440"/>
        <w:tab w:val="left" w:pos="2160"/>
        <w:tab w:val="center" w:pos="3600"/>
        <w:tab w:val="center" w:pos="4320"/>
        <w:tab w:val="center" w:pos="5040"/>
        <w:tab w:val="center" w:pos="5760"/>
        <w:tab w:val="center" w:pos="6480"/>
        <w:tab w:val="center" w:pos="7200"/>
        <w:tab w:val="center" w:pos="7920"/>
        <w:tab w:val="center" w:pos="8640"/>
        <w:tab w:val="center" w:pos="9360"/>
      </w:tabs>
      <w:overflowPunct w:val="0"/>
      <w:autoSpaceDE w:val="0"/>
      <w:autoSpaceDN w:val="0"/>
      <w:adjustRightInd w:val="0"/>
      <w:jc w:val="center"/>
      <w:textAlignment w:val="baseline"/>
      <w:outlineLvl w:val="0"/>
    </w:pPr>
    <w:rPr>
      <w:rFonts w:ascii="Times New" w:hAnsi="Times New" w:cs="Times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pPr>
      <w:spacing w:line="258" w:lineRule="atLeast"/>
    </w:pPr>
    <w:rPr>
      <w:color w:val="auto"/>
    </w:rPr>
  </w:style>
  <w:style w:type="paragraph" w:customStyle="1" w:styleId="CM30">
    <w:name w:val="CM30"/>
    <w:basedOn w:val="Default"/>
    <w:next w:val="Default"/>
    <w:pPr>
      <w:spacing w:after="253"/>
    </w:pPr>
    <w:rPr>
      <w:color w:val="auto"/>
    </w:rPr>
  </w:style>
  <w:style w:type="paragraph" w:customStyle="1" w:styleId="CM2">
    <w:name w:val="CM2"/>
    <w:basedOn w:val="Default"/>
    <w:next w:val="Default"/>
    <w:rPr>
      <w:color w:val="auto"/>
    </w:rPr>
  </w:style>
  <w:style w:type="paragraph" w:customStyle="1" w:styleId="CM31">
    <w:name w:val="CM31"/>
    <w:basedOn w:val="Default"/>
    <w:next w:val="Default"/>
    <w:pPr>
      <w:spacing w:after="1240"/>
    </w:pPr>
    <w:rPr>
      <w:color w:val="auto"/>
    </w:rPr>
  </w:style>
  <w:style w:type="paragraph" w:customStyle="1" w:styleId="CM32">
    <w:name w:val="CM32"/>
    <w:basedOn w:val="Default"/>
    <w:next w:val="Default"/>
    <w:uiPriority w:val="99"/>
    <w:pPr>
      <w:spacing w:after="348"/>
    </w:pPr>
    <w:rPr>
      <w:color w:val="auto"/>
    </w:rPr>
  </w:style>
  <w:style w:type="paragraph" w:customStyle="1" w:styleId="CM3">
    <w:name w:val="CM3"/>
    <w:basedOn w:val="Default"/>
    <w:next w:val="Default"/>
    <w:pPr>
      <w:spacing w:line="256" w:lineRule="atLeast"/>
    </w:pPr>
    <w:rPr>
      <w:color w:val="auto"/>
    </w:rPr>
  </w:style>
  <w:style w:type="paragraph" w:customStyle="1" w:styleId="CM5">
    <w:name w:val="CM5"/>
    <w:basedOn w:val="Default"/>
    <w:next w:val="Default"/>
    <w:pPr>
      <w:spacing w:line="256"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rPr>
      <w:color w:val="auto"/>
    </w:rPr>
  </w:style>
  <w:style w:type="paragraph" w:customStyle="1" w:styleId="CM37">
    <w:name w:val="CM37"/>
    <w:basedOn w:val="Default"/>
    <w:next w:val="Default"/>
    <w:pPr>
      <w:spacing w:after="580"/>
    </w:pPr>
    <w:rPr>
      <w:color w:val="auto"/>
    </w:rPr>
  </w:style>
  <w:style w:type="paragraph" w:customStyle="1" w:styleId="CM9">
    <w:name w:val="CM9"/>
    <w:basedOn w:val="Default"/>
    <w:next w:val="Default"/>
    <w:pPr>
      <w:spacing w:line="256" w:lineRule="atLeast"/>
    </w:pPr>
    <w:rPr>
      <w:color w:val="auto"/>
    </w:rPr>
  </w:style>
  <w:style w:type="paragraph" w:customStyle="1" w:styleId="CM33">
    <w:name w:val="CM33"/>
    <w:basedOn w:val="Default"/>
    <w:next w:val="Default"/>
    <w:pPr>
      <w:spacing w:after="120"/>
    </w:pPr>
    <w:rPr>
      <w:color w:val="auto"/>
    </w:rPr>
  </w:style>
  <w:style w:type="paragraph" w:customStyle="1" w:styleId="CM4">
    <w:name w:val="CM4"/>
    <w:basedOn w:val="Default"/>
    <w:next w:val="Default"/>
    <w:pPr>
      <w:spacing w:line="256" w:lineRule="atLeast"/>
    </w:pPr>
    <w:rPr>
      <w:color w:val="auto"/>
    </w:rPr>
  </w:style>
  <w:style w:type="paragraph" w:customStyle="1" w:styleId="CM14">
    <w:name w:val="CM14"/>
    <w:basedOn w:val="Default"/>
    <w:next w:val="Default"/>
    <w:pPr>
      <w:spacing w:line="256" w:lineRule="atLeast"/>
    </w:pPr>
    <w:rPr>
      <w:color w:val="auto"/>
    </w:rPr>
  </w:style>
  <w:style w:type="paragraph" w:customStyle="1" w:styleId="CM18">
    <w:name w:val="CM18"/>
    <w:basedOn w:val="Default"/>
    <w:next w:val="Default"/>
    <w:pPr>
      <w:spacing w:line="256" w:lineRule="atLeast"/>
    </w:pPr>
    <w:rPr>
      <w:color w:val="auto"/>
    </w:rPr>
  </w:style>
  <w:style w:type="paragraph" w:customStyle="1" w:styleId="CM13">
    <w:name w:val="CM13"/>
    <w:basedOn w:val="Default"/>
    <w:next w:val="Default"/>
    <w:pPr>
      <w:spacing w:line="256" w:lineRule="atLeast"/>
    </w:pPr>
    <w:rPr>
      <w:color w:val="auto"/>
    </w:rPr>
  </w:style>
  <w:style w:type="paragraph" w:customStyle="1" w:styleId="CM19">
    <w:name w:val="CM19"/>
    <w:basedOn w:val="Default"/>
    <w:next w:val="Default"/>
    <w:pPr>
      <w:spacing w:line="256" w:lineRule="atLeast"/>
    </w:pPr>
    <w:rPr>
      <w:color w:val="auto"/>
    </w:rPr>
  </w:style>
  <w:style w:type="paragraph" w:customStyle="1" w:styleId="CM21">
    <w:name w:val="CM21"/>
    <w:basedOn w:val="Default"/>
    <w:next w:val="Default"/>
    <w:pPr>
      <w:spacing w:line="256" w:lineRule="atLeast"/>
    </w:pPr>
    <w:rPr>
      <w:color w:val="auto"/>
    </w:rPr>
  </w:style>
  <w:style w:type="paragraph" w:customStyle="1" w:styleId="CM15">
    <w:name w:val="CM15"/>
    <w:basedOn w:val="Default"/>
    <w:next w:val="Default"/>
    <w:pPr>
      <w:spacing w:line="256" w:lineRule="atLeast"/>
    </w:pPr>
    <w:rPr>
      <w:color w:val="auto"/>
    </w:rPr>
  </w:style>
  <w:style w:type="paragraph" w:customStyle="1" w:styleId="CM23">
    <w:name w:val="CM23"/>
    <w:basedOn w:val="Default"/>
    <w:next w:val="Default"/>
    <w:pPr>
      <w:spacing w:line="256" w:lineRule="atLeast"/>
    </w:pPr>
    <w:rPr>
      <w:color w:val="auto"/>
    </w:rPr>
  </w:style>
  <w:style w:type="paragraph" w:customStyle="1" w:styleId="CM24">
    <w:name w:val="CM24"/>
    <w:basedOn w:val="Default"/>
    <w:next w:val="Default"/>
    <w:pPr>
      <w:spacing w:line="256" w:lineRule="atLeast"/>
    </w:pPr>
    <w:rPr>
      <w:color w:val="auto"/>
    </w:rPr>
  </w:style>
  <w:style w:type="paragraph" w:customStyle="1" w:styleId="CM34">
    <w:name w:val="CM34"/>
    <w:basedOn w:val="Default"/>
    <w:next w:val="Default"/>
    <w:pPr>
      <w:spacing w:after="515"/>
    </w:pPr>
    <w:rPr>
      <w:color w:val="auto"/>
    </w:rPr>
  </w:style>
  <w:style w:type="paragraph" w:customStyle="1" w:styleId="CM25">
    <w:name w:val="CM25"/>
    <w:basedOn w:val="Default"/>
    <w:next w:val="Default"/>
    <w:pPr>
      <w:spacing w:line="256" w:lineRule="atLeast"/>
    </w:pPr>
    <w:rPr>
      <w:color w:val="auto"/>
    </w:rPr>
  </w:style>
  <w:style w:type="paragraph" w:customStyle="1" w:styleId="CM35">
    <w:name w:val="CM35"/>
    <w:basedOn w:val="Default"/>
    <w:next w:val="Default"/>
    <w:pPr>
      <w:spacing w:after="728"/>
    </w:pPr>
    <w:rPr>
      <w:color w:val="auto"/>
    </w:rPr>
  </w:style>
  <w:style w:type="paragraph" w:customStyle="1" w:styleId="CM28">
    <w:name w:val="CM28"/>
    <w:basedOn w:val="Default"/>
    <w:next w:val="Default"/>
    <w:pPr>
      <w:spacing w:line="500" w:lineRule="atLeast"/>
    </w:pPr>
    <w:rPr>
      <w:color w:val="auto"/>
    </w:rPr>
  </w:style>
  <w:style w:type="paragraph" w:customStyle="1" w:styleId="CM29">
    <w:name w:val="CM29"/>
    <w:basedOn w:val="Default"/>
    <w:next w:val="Default"/>
    <w:pPr>
      <w:spacing w:line="546" w:lineRule="atLeast"/>
    </w:pPr>
    <w:rPr>
      <w:color w:val="auto"/>
    </w:rPr>
  </w:style>
  <w:style w:type="paragraph" w:customStyle="1" w:styleId="CM42">
    <w:name w:val="CM42"/>
    <w:basedOn w:val="Default"/>
    <w:next w:val="Default"/>
    <w:pPr>
      <w:spacing w:after="1390"/>
    </w:pPr>
    <w:rPr>
      <w:color w:val="auto"/>
    </w:rPr>
  </w:style>
  <w:style w:type="paragraph" w:customStyle="1" w:styleId="CM41">
    <w:name w:val="CM41"/>
    <w:basedOn w:val="Default"/>
    <w:next w:val="Default"/>
    <w:pPr>
      <w:spacing w:after="1968"/>
    </w:pPr>
    <w:rPr>
      <w:color w:val="auto"/>
    </w:rPr>
  </w:style>
  <w:style w:type="paragraph" w:styleId="Footer">
    <w:name w:val="footer"/>
    <w:basedOn w:val="Normal"/>
    <w:link w:val="FooterChar"/>
    <w:uiPriority w:val="99"/>
    <w:rsid w:val="00E90E05"/>
    <w:pPr>
      <w:tabs>
        <w:tab w:val="center" w:pos="4320"/>
        <w:tab w:val="right" w:pos="8640"/>
      </w:tabs>
    </w:pPr>
  </w:style>
  <w:style w:type="character" w:styleId="PageNumber">
    <w:name w:val="page number"/>
    <w:rsid w:val="00E90E05"/>
    <w:rPr>
      <w:rFonts w:cs="Times New Roman"/>
    </w:rPr>
  </w:style>
  <w:style w:type="paragraph" w:styleId="Header">
    <w:name w:val="header"/>
    <w:basedOn w:val="Normal"/>
    <w:rsid w:val="00E90E05"/>
    <w:pPr>
      <w:tabs>
        <w:tab w:val="center" w:pos="4320"/>
        <w:tab w:val="right" w:pos="8640"/>
      </w:tabs>
    </w:pPr>
  </w:style>
  <w:style w:type="character" w:styleId="Hyperlink">
    <w:name w:val="Hyperlink"/>
    <w:rsid w:val="00651B20"/>
    <w:rPr>
      <w:rFonts w:cs="Times New Roman"/>
      <w:color w:val="0000FF"/>
      <w:u w:val="single"/>
    </w:rPr>
  </w:style>
  <w:style w:type="table" w:styleId="TableGrid">
    <w:name w:val="Table Grid"/>
    <w:basedOn w:val="TableNormal"/>
    <w:rsid w:val="0026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C4D66"/>
    <w:pPr>
      <w:tabs>
        <w:tab w:val="left" w:pos="-1440"/>
      </w:tabs>
      <w:ind w:left="1800" w:hanging="360"/>
      <w:jc w:val="both"/>
    </w:pPr>
    <w:rPr>
      <w:szCs w:val="20"/>
    </w:rPr>
  </w:style>
  <w:style w:type="character" w:styleId="CommentReference">
    <w:name w:val="annotation reference"/>
    <w:semiHidden/>
    <w:rsid w:val="00C33386"/>
    <w:rPr>
      <w:rFonts w:cs="Times New Roman"/>
      <w:sz w:val="16"/>
      <w:szCs w:val="16"/>
    </w:rPr>
  </w:style>
  <w:style w:type="paragraph" w:styleId="CommentText">
    <w:name w:val="annotation text"/>
    <w:basedOn w:val="Normal"/>
    <w:semiHidden/>
    <w:rsid w:val="00C33386"/>
    <w:rPr>
      <w:sz w:val="20"/>
      <w:szCs w:val="20"/>
    </w:rPr>
  </w:style>
  <w:style w:type="paragraph" w:styleId="CommentSubject">
    <w:name w:val="annotation subject"/>
    <w:basedOn w:val="CommentText"/>
    <w:next w:val="CommentText"/>
    <w:semiHidden/>
    <w:rsid w:val="00C33386"/>
    <w:rPr>
      <w:b/>
      <w:bCs/>
    </w:rPr>
  </w:style>
  <w:style w:type="paragraph" w:styleId="BalloonText">
    <w:name w:val="Balloon Text"/>
    <w:basedOn w:val="Normal"/>
    <w:semiHidden/>
    <w:rsid w:val="00C33386"/>
    <w:rPr>
      <w:rFonts w:ascii="Tahoma" w:hAnsi="Tahoma" w:cs="Tahoma"/>
      <w:sz w:val="16"/>
      <w:szCs w:val="16"/>
    </w:rPr>
  </w:style>
  <w:style w:type="paragraph" w:styleId="Revision">
    <w:name w:val="Revision"/>
    <w:hidden/>
    <w:uiPriority w:val="99"/>
    <w:semiHidden/>
    <w:rsid w:val="005A5FF5"/>
    <w:rPr>
      <w:sz w:val="24"/>
      <w:szCs w:val="24"/>
    </w:rPr>
  </w:style>
  <w:style w:type="character" w:customStyle="1" w:styleId="FooterChar">
    <w:name w:val="Footer Char"/>
    <w:link w:val="Footer"/>
    <w:uiPriority w:val="99"/>
    <w:rsid w:val="005852D5"/>
    <w:rPr>
      <w:sz w:val="24"/>
      <w:szCs w:val="24"/>
    </w:rPr>
  </w:style>
  <w:style w:type="character" w:styleId="FootnoteReference">
    <w:name w:val="footnote reference"/>
    <w:rsid w:val="000A4CCB"/>
    <w:rPr>
      <w:rFonts w:cs="Times New Roman"/>
      <w:position w:val="6"/>
      <w:sz w:val="16"/>
      <w:szCs w:val="16"/>
    </w:rPr>
  </w:style>
  <w:style w:type="paragraph" w:styleId="FootnoteText">
    <w:name w:val="footnote text"/>
    <w:basedOn w:val="Normal"/>
    <w:link w:val="FootnoteTextChar"/>
    <w:rsid w:val="000A4CCB"/>
    <w:pPr>
      <w:overflowPunct w:val="0"/>
      <w:autoSpaceDE w:val="0"/>
      <w:autoSpaceDN w:val="0"/>
      <w:adjustRightInd w:val="0"/>
      <w:textAlignment w:val="baseline"/>
    </w:pPr>
    <w:rPr>
      <w:rFonts w:ascii="CG Times (W1)" w:hAnsi="CG Times (W1)" w:cs="CG Times (W1)"/>
      <w:sz w:val="20"/>
      <w:szCs w:val="20"/>
    </w:rPr>
  </w:style>
  <w:style w:type="character" w:customStyle="1" w:styleId="FootnoteTextChar">
    <w:name w:val="Footnote Text Char"/>
    <w:link w:val="FootnoteText"/>
    <w:rsid w:val="000A4CCB"/>
    <w:rPr>
      <w:rFonts w:ascii="CG Times (W1)" w:hAnsi="CG Times (W1)" w:cs="CG Times (W1)"/>
    </w:rPr>
  </w:style>
  <w:style w:type="character" w:customStyle="1" w:styleId="Heading1Char">
    <w:name w:val="Heading 1 Char"/>
    <w:link w:val="Heading1"/>
    <w:rsid w:val="00533EE7"/>
    <w:rPr>
      <w:rFonts w:ascii="Times New" w:hAnsi="Times New" w:cs="Times New"/>
      <w:b/>
      <w:bCs/>
      <w:sz w:val="24"/>
      <w:szCs w:val="24"/>
    </w:rPr>
  </w:style>
  <w:style w:type="character" w:styleId="UnresolvedMention">
    <w:name w:val="Unresolved Mention"/>
    <w:basedOn w:val="DefaultParagraphFont"/>
    <w:uiPriority w:val="99"/>
    <w:semiHidden/>
    <w:unhideWhenUsed/>
    <w:rsid w:val="00930BE5"/>
    <w:rPr>
      <w:color w:val="605E5C"/>
      <w:shd w:val="clear" w:color="auto" w:fill="E1DFDD"/>
    </w:rPr>
  </w:style>
  <w:style w:type="character" w:styleId="FollowedHyperlink">
    <w:name w:val="FollowedHyperlink"/>
    <w:basedOn w:val="DefaultParagraphFont"/>
    <w:rsid w:val="00147087"/>
    <w:rPr>
      <w:color w:val="954F72" w:themeColor="followedHyperlink"/>
      <w:u w:val="single"/>
    </w:rPr>
  </w:style>
  <w:style w:type="paragraph" w:styleId="ListParagraph">
    <w:name w:val="List Paragraph"/>
    <w:basedOn w:val="Normal"/>
    <w:uiPriority w:val="34"/>
    <w:qFormat/>
    <w:rsid w:val="00E42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683095">
      <w:bodyDiv w:val="1"/>
      <w:marLeft w:val="0"/>
      <w:marRight w:val="0"/>
      <w:marTop w:val="0"/>
      <w:marBottom w:val="0"/>
      <w:divBdr>
        <w:top w:val="none" w:sz="0" w:space="0" w:color="auto"/>
        <w:left w:val="none" w:sz="0" w:space="0" w:color="auto"/>
        <w:bottom w:val="none" w:sz="0" w:space="0" w:color="auto"/>
        <w:right w:val="none" w:sz="0" w:space="0" w:color="auto"/>
      </w:divBdr>
    </w:div>
    <w:div w:id="613364334">
      <w:bodyDiv w:val="1"/>
      <w:marLeft w:val="0"/>
      <w:marRight w:val="0"/>
      <w:marTop w:val="0"/>
      <w:marBottom w:val="0"/>
      <w:divBdr>
        <w:top w:val="none" w:sz="0" w:space="0" w:color="auto"/>
        <w:left w:val="none" w:sz="0" w:space="0" w:color="auto"/>
        <w:bottom w:val="none" w:sz="0" w:space="0" w:color="auto"/>
        <w:right w:val="none" w:sz="0" w:space="0" w:color="auto"/>
      </w:divBdr>
    </w:div>
    <w:div w:id="711155364">
      <w:bodyDiv w:val="1"/>
      <w:marLeft w:val="0"/>
      <w:marRight w:val="0"/>
      <w:marTop w:val="0"/>
      <w:marBottom w:val="0"/>
      <w:divBdr>
        <w:top w:val="none" w:sz="0" w:space="0" w:color="auto"/>
        <w:left w:val="none" w:sz="0" w:space="0" w:color="auto"/>
        <w:bottom w:val="none" w:sz="0" w:space="0" w:color="auto"/>
        <w:right w:val="none" w:sz="0" w:space="0" w:color="auto"/>
      </w:divBdr>
    </w:div>
    <w:div w:id="1104181801">
      <w:bodyDiv w:val="1"/>
      <w:marLeft w:val="0"/>
      <w:marRight w:val="0"/>
      <w:marTop w:val="0"/>
      <w:marBottom w:val="0"/>
      <w:divBdr>
        <w:top w:val="none" w:sz="0" w:space="0" w:color="auto"/>
        <w:left w:val="none" w:sz="0" w:space="0" w:color="auto"/>
        <w:bottom w:val="none" w:sz="0" w:space="0" w:color="auto"/>
        <w:right w:val="none" w:sz="0" w:space="0" w:color="auto"/>
      </w:divBdr>
    </w:div>
    <w:div w:id="1906992138">
      <w:bodyDiv w:val="1"/>
      <w:marLeft w:val="0"/>
      <w:marRight w:val="0"/>
      <w:marTop w:val="0"/>
      <w:marBottom w:val="0"/>
      <w:divBdr>
        <w:top w:val="none" w:sz="0" w:space="0" w:color="auto"/>
        <w:left w:val="none" w:sz="0" w:space="0" w:color="auto"/>
        <w:bottom w:val="none" w:sz="0" w:space="0" w:color="auto"/>
        <w:right w:val="none" w:sz="0" w:space="0" w:color="auto"/>
      </w:divBdr>
    </w:div>
    <w:div w:id="20849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pers.org" TargetMode="External"/><Relationship Id="rId18" Type="http://schemas.openxmlformats.org/officeDocument/2006/relationships/hyperlink" Target="mailto:investments-rfp@ipers.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ipers.org" TargetMode="External"/><Relationship Id="rId7" Type="http://schemas.openxmlformats.org/officeDocument/2006/relationships/settings" Target="settings.xml"/><Relationship Id="rId12" Type="http://schemas.openxmlformats.org/officeDocument/2006/relationships/hyperlink" Target="mailto:investments-rfp@ipers.org" TargetMode="External"/><Relationship Id="rId17" Type="http://schemas.openxmlformats.org/officeDocument/2006/relationships/hyperlink" Target="mailto:investments-rfp@ipers.org"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investments-rfp@ipers.org" TargetMode="External"/><Relationship Id="rId20" Type="http://schemas.openxmlformats.org/officeDocument/2006/relationships/hyperlink" Target="mailto:investments-rfp@iper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pers.org/sites/default/files/2021-03/September%202017%20Ethics%20Policy%20Final_0.pdf" TargetMode="External"/><Relationship Id="rId5" Type="http://schemas.openxmlformats.org/officeDocument/2006/relationships/numbering" Target="numbering.xml"/><Relationship Id="rId15" Type="http://schemas.openxmlformats.org/officeDocument/2006/relationships/hyperlink" Target="http://www.iowa.gov" TargetMode="External"/><Relationship Id="rId23" Type="http://schemas.openxmlformats.org/officeDocument/2006/relationships/hyperlink" Target="mailto:investments-rfp@ipers.or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vestments-rfp@iper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pers.org" TargetMode="External"/><Relationship Id="rId22" Type="http://schemas.openxmlformats.org/officeDocument/2006/relationships/hyperlink" Target="https://ipers.org/about/request-for-proposal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92BEBEEFB07844ABFDA577B418EA4C" ma:contentTypeVersion="7" ma:contentTypeDescription="Create a new document." ma:contentTypeScope="" ma:versionID="f2726cf1da2924060ed18ddf44e83700">
  <xsd:schema xmlns:xsd="http://www.w3.org/2001/XMLSchema" xmlns:xs="http://www.w3.org/2001/XMLSchema" xmlns:p="http://schemas.microsoft.com/office/2006/metadata/properties" xmlns:ns3="40e2f305-55ea-48c1-8559-96ee2a842fb8" targetNamespace="http://schemas.microsoft.com/office/2006/metadata/properties" ma:root="true" ma:fieldsID="72829d73b06e001dcc0c8f64df849632" ns3:_="">
    <xsd:import namespace="40e2f305-55ea-48c1-8559-96ee2a842fb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f305-55ea-48c1-8559-96ee2a842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6A8D7-569C-48A4-8905-BC7333DB1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9D791-28B8-4D8C-917D-8D5DC4699C60}">
  <ds:schemaRefs>
    <ds:schemaRef ds:uri="http://schemas.openxmlformats.org/officeDocument/2006/bibliography"/>
  </ds:schemaRefs>
</ds:datastoreItem>
</file>

<file path=customXml/itemProps3.xml><?xml version="1.0" encoding="utf-8"?>
<ds:datastoreItem xmlns:ds="http://schemas.openxmlformats.org/officeDocument/2006/customXml" ds:itemID="{1A15F647-26CC-4BB5-92F6-FBB62D85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f305-55ea-48c1-8559-96ee2a84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4FFEE-3C8A-4EEC-9DE8-63FA9BB04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4081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I-2023-1 Absolute Return Strategies RFP</vt:lpstr>
    </vt:vector>
  </TitlesOfParts>
  <Company>IPERS</Company>
  <LinksUpToDate>false</LinksUpToDate>
  <CharactersWithSpaces>26267</CharactersWithSpaces>
  <SharedDoc>false</SharedDoc>
  <HLinks>
    <vt:vector size="96" baseType="variant">
      <vt:variant>
        <vt:i4>2949231</vt:i4>
      </vt:variant>
      <vt:variant>
        <vt:i4>48</vt:i4>
      </vt:variant>
      <vt:variant>
        <vt:i4>0</vt:i4>
      </vt:variant>
      <vt:variant>
        <vt:i4>5</vt:i4>
      </vt:variant>
      <vt:variant>
        <vt:lpwstr>http://www.ipers.org/investments/policy/index.html</vt:lpwstr>
      </vt:variant>
      <vt:variant>
        <vt:lpwstr/>
      </vt:variant>
      <vt:variant>
        <vt:i4>3735607</vt:i4>
      </vt:variant>
      <vt:variant>
        <vt:i4>45</vt:i4>
      </vt:variant>
      <vt:variant>
        <vt:i4>0</vt:i4>
      </vt:variant>
      <vt:variant>
        <vt:i4>5</vt:i4>
      </vt:variant>
      <vt:variant>
        <vt:lpwstr>https://www.ipers.org/</vt:lpwstr>
      </vt:variant>
      <vt:variant>
        <vt:lpwstr/>
      </vt:variant>
      <vt:variant>
        <vt:i4>5373969</vt:i4>
      </vt:variant>
      <vt:variant>
        <vt:i4>42</vt:i4>
      </vt:variant>
      <vt:variant>
        <vt:i4>0</vt:i4>
      </vt:variant>
      <vt:variant>
        <vt:i4>5</vt:i4>
      </vt:variant>
      <vt:variant>
        <vt:lpwstr>http://www.wilshire.com/investment-consulting/manager-research/manager-search</vt:lpwstr>
      </vt:variant>
      <vt:variant>
        <vt:lpwstr/>
      </vt:variant>
      <vt:variant>
        <vt:i4>5963828</vt:i4>
      </vt:variant>
      <vt:variant>
        <vt:i4>39</vt:i4>
      </vt:variant>
      <vt:variant>
        <vt:i4>0</vt:i4>
      </vt:variant>
      <vt:variant>
        <vt:i4>5</vt:i4>
      </vt:variant>
      <vt:variant>
        <vt:lpwstr>mailto:ipers.lars@wilshire.com</vt:lpwstr>
      </vt:variant>
      <vt:variant>
        <vt:lpwstr/>
      </vt:variant>
      <vt:variant>
        <vt:i4>589882</vt:i4>
      </vt:variant>
      <vt:variant>
        <vt:i4>36</vt:i4>
      </vt:variant>
      <vt:variant>
        <vt:i4>0</vt:i4>
      </vt:variant>
      <vt:variant>
        <vt:i4>5</vt:i4>
      </vt:variant>
      <vt:variant>
        <vt:lpwstr>mailto:investments@ipers.org</vt:lpwstr>
      </vt:variant>
      <vt:variant>
        <vt:lpwstr/>
      </vt:variant>
      <vt:variant>
        <vt:i4>589882</vt:i4>
      </vt:variant>
      <vt:variant>
        <vt:i4>33</vt:i4>
      </vt:variant>
      <vt:variant>
        <vt:i4>0</vt:i4>
      </vt:variant>
      <vt:variant>
        <vt:i4>5</vt:i4>
      </vt:variant>
      <vt:variant>
        <vt:lpwstr>mailto:investments@ipers.org</vt:lpwstr>
      </vt:variant>
      <vt:variant>
        <vt:lpwstr/>
      </vt:variant>
      <vt:variant>
        <vt:i4>5963828</vt:i4>
      </vt:variant>
      <vt:variant>
        <vt:i4>30</vt:i4>
      </vt:variant>
      <vt:variant>
        <vt:i4>0</vt:i4>
      </vt:variant>
      <vt:variant>
        <vt:i4>5</vt:i4>
      </vt:variant>
      <vt:variant>
        <vt:lpwstr>mailto:ipers.lars@wilshire.com</vt:lpwstr>
      </vt:variant>
      <vt:variant>
        <vt:lpwstr/>
      </vt:variant>
      <vt:variant>
        <vt:i4>3080240</vt:i4>
      </vt:variant>
      <vt:variant>
        <vt:i4>24</vt:i4>
      </vt:variant>
      <vt:variant>
        <vt:i4>0</vt:i4>
      </vt:variant>
      <vt:variant>
        <vt:i4>5</vt:i4>
      </vt:variant>
      <vt:variant>
        <vt:lpwstr>http://compassportal.wilshire.com/</vt:lpwstr>
      </vt:variant>
      <vt:variant>
        <vt:lpwstr/>
      </vt:variant>
      <vt:variant>
        <vt:i4>589882</vt:i4>
      </vt:variant>
      <vt:variant>
        <vt:i4>21</vt:i4>
      </vt:variant>
      <vt:variant>
        <vt:i4>0</vt:i4>
      </vt:variant>
      <vt:variant>
        <vt:i4>5</vt:i4>
      </vt:variant>
      <vt:variant>
        <vt:lpwstr>mailto:investments@ipers.org</vt:lpwstr>
      </vt:variant>
      <vt:variant>
        <vt:lpwstr/>
      </vt:variant>
      <vt:variant>
        <vt:i4>5963828</vt:i4>
      </vt:variant>
      <vt:variant>
        <vt:i4>18</vt:i4>
      </vt:variant>
      <vt:variant>
        <vt:i4>0</vt:i4>
      </vt:variant>
      <vt:variant>
        <vt:i4>5</vt:i4>
      </vt:variant>
      <vt:variant>
        <vt:lpwstr>mailto:ipers.lars@wilshire.com</vt:lpwstr>
      </vt:variant>
      <vt:variant>
        <vt:lpwstr/>
      </vt:variant>
      <vt:variant>
        <vt:i4>3080240</vt:i4>
      </vt:variant>
      <vt:variant>
        <vt:i4>15</vt:i4>
      </vt:variant>
      <vt:variant>
        <vt:i4>0</vt:i4>
      </vt:variant>
      <vt:variant>
        <vt:i4>5</vt:i4>
      </vt:variant>
      <vt:variant>
        <vt:lpwstr>http://compassportal.wilshire.com/</vt:lpwstr>
      </vt:variant>
      <vt:variant>
        <vt:lpwstr/>
      </vt:variant>
      <vt:variant>
        <vt:i4>5373969</vt:i4>
      </vt:variant>
      <vt:variant>
        <vt:i4>12</vt:i4>
      </vt:variant>
      <vt:variant>
        <vt:i4>0</vt:i4>
      </vt:variant>
      <vt:variant>
        <vt:i4>5</vt:i4>
      </vt:variant>
      <vt:variant>
        <vt:lpwstr>http://www.wilshire.com/investment-consulting/manager-research/manager-search</vt:lpwstr>
      </vt:variant>
      <vt:variant>
        <vt:lpwstr/>
      </vt:variant>
      <vt:variant>
        <vt:i4>5963855</vt:i4>
      </vt:variant>
      <vt:variant>
        <vt:i4>9</vt:i4>
      </vt:variant>
      <vt:variant>
        <vt:i4>0</vt:i4>
      </vt:variant>
      <vt:variant>
        <vt:i4>5</vt:i4>
      </vt:variant>
      <vt:variant>
        <vt:lpwstr>http://www.iowa.gov/</vt:lpwstr>
      </vt:variant>
      <vt:variant>
        <vt:lpwstr/>
      </vt:variant>
      <vt:variant>
        <vt:i4>6029326</vt:i4>
      </vt:variant>
      <vt:variant>
        <vt:i4>6</vt:i4>
      </vt:variant>
      <vt:variant>
        <vt:i4>0</vt:i4>
      </vt:variant>
      <vt:variant>
        <vt:i4>5</vt:i4>
      </vt:variant>
      <vt:variant>
        <vt:lpwstr>http://www.ipers.org/</vt:lpwstr>
      </vt:variant>
      <vt:variant>
        <vt:lpwstr/>
      </vt:variant>
      <vt:variant>
        <vt:i4>6029326</vt:i4>
      </vt:variant>
      <vt:variant>
        <vt:i4>3</vt:i4>
      </vt:variant>
      <vt:variant>
        <vt:i4>0</vt:i4>
      </vt:variant>
      <vt:variant>
        <vt:i4>5</vt:i4>
      </vt:variant>
      <vt:variant>
        <vt:lpwstr>http://www.ipers.org/</vt:lpwstr>
      </vt:variant>
      <vt:variant>
        <vt:lpwstr/>
      </vt:variant>
      <vt:variant>
        <vt:i4>589882</vt:i4>
      </vt:variant>
      <vt:variant>
        <vt:i4>0</vt:i4>
      </vt:variant>
      <vt:variant>
        <vt:i4>0</vt:i4>
      </vt:variant>
      <vt:variant>
        <vt:i4>5</vt:i4>
      </vt:variant>
      <vt:variant>
        <vt:lpwstr>mailto:investments@ipers.org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I-2023-1 Absolute Return Strategies RFP</dc:title>
  <dc:subject/>
  <dc:creator>McElroy, Melinda [IPERS]</dc:creator>
  <cp:keywords/>
  <cp:lastModifiedBy>McElroy, Melinda [IPERS]</cp:lastModifiedBy>
  <cp:revision>2</cp:revision>
  <cp:lastPrinted>2025-01-08T14:31:00Z</cp:lastPrinted>
  <dcterms:created xsi:type="dcterms:W3CDTF">2025-01-08T15:03:00Z</dcterms:created>
  <dcterms:modified xsi:type="dcterms:W3CDTF">2025-01-08T15:03:00Z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0x0101002E92BEBEEFB07844ABFDA577B418EA4C</vt:lpwstr>
  </property>
</Properties>
</file>