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D245" w14:textId="77777777" w:rsidR="00551B59" w:rsidRPr="00551B59" w:rsidRDefault="00551B59" w:rsidP="00551B59">
      <w:pPr>
        <w:pStyle w:val="CM30"/>
        <w:spacing w:line="258" w:lineRule="atLeast"/>
        <w:jc w:val="center"/>
        <w:rPr>
          <w:rFonts w:ascii="Book Antiqua" w:hAnsi="Book Antiqua"/>
          <w:b/>
          <w:bCs/>
          <w:color w:val="000000"/>
          <w:sz w:val="23"/>
          <w:szCs w:val="23"/>
        </w:rPr>
      </w:pPr>
    </w:p>
    <w:p w14:paraId="1AF17FA1" w14:textId="77777777" w:rsidR="00642944" w:rsidRDefault="00642944" w:rsidP="00551B59">
      <w:pPr>
        <w:pStyle w:val="CM30"/>
        <w:spacing w:line="258" w:lineRule="atLeast"/>
        <w:jc w:val="center"/>
        <w:rPr>
          <w:rFonts w:ascii="Book Antiqua" w:hAnsi="Book Antiqua"/>
          <w:b/>
          <w:bCs/>
          <w:color w:val="000000"/>
          <w:sz w:val="28"/>
          <w:szCs w:val="28"/>
        </w:rPr>
      </w:pPr>
    </w:p>
    <w:p w14:paraId="3DB9FFCE" w14:textId="77777777" w:rsidR="00642944" w:rsidRDefault="00642944" w:rsidP="00551B59">
      <w:pPr>
        <w:pStyle w:val="CM30"/>
        <w:spacing w:line="258" w:lineRule="atLeast"/>
        <w:jc w:val="center"/>
        <w:rPr>
          <w:rFonts w:ascii="Book Antiqua" w:hAnsi="Book Antiqua"/>
          <w:b/>
          <w:bCs/>
          <w:color w:val="000000"/>
          <w:sz w:val="28"/>
          <w:szCs w:val="28"/>
        </w:rPr>
      </w:pPr>
    </w:p>
    <w:p w14:paraId="23976425" w14:textId="77777777" w:rsidR="00642944" w:rsidRDefault="00642944" w:rsidP="00551B59">
      <w:pPr>
        <w:pStyle w:val="CM30"/>
        <w:spacing w:line="258" w:lineRule="atLeast"/>
        <w:jc w:val="center"/>
        <w:rPr>
          <w:rFonts w:ascii="Book Antiqua" w:hAnsi="Book Antiqua"/>
          <w:b/>
          <w:bCs/>
          <w:color w:val="000000"/>
          <w:sz w:val="28"/>
          <w:szCs w:val="28"/>
        </w:rPr>
      </w:pPr>
    </w:p>
    <w:p w14:paraId="01E99EE9" w14:textId="3391F244" w:rsidR="00551B59" w:rsidRPr="00642944" w:rsidRDefault="00551B59" w:rsidP="00551B59">
      <w:pPr>
        <w:pStyle w:val="CM30"/>
        <w:spacing w:line="258" w:lineRule="atLeast"/>
        <w:jc w:val="center"/>
        <w:rPr>
          <w:rFonts w:ascii="Book Antiqua" w:hAnsi="Book Antiqua"/>
          <w:color w:val="000000"/>
          <w:sz w:val="32"/>
          <w:szCs w:val="32"/>
        </w:rPr>
      </w:pPr>
      <w:r w:rsidRPr="00642944">
        <w:rPr>
          <w:rFonts w:ascii="Book Antiqua" w:hAnsi="Book Antiqua"/>
          <w:b/>
          <w:bCs/>
          <w:color w:val="000000"/>
          <w:sz w:val="32"/>
          <w:szCs w:val="32"/>
        </w:rPr>
        <w:t>REQUEST FOR PROPOSA</w:t>
      </w:r>
      <w:r w:rsidRPr="00642944">
        <w:rPr>
          <w:rFonts w:ascii="Book Antiqua" w:hAnsi="Book Antiqua"/>
          <w:b/>
          <w:color w:val="000000"/>
          <w:sz w:val="32"/>
          <w:szCs w:val="32"/>
        </w:rPr>
        <w:t>L</w:t>
      </w:r>
      <w:r w:rsidR="00661B23">
        <w:rPr>
          <w:rFonts w:ascii="Book Antiqua" w:hAnsi="Book Antiqua"/>
          <w:b/>
          <w:color w:val="000000"/>
          <w:sz w:val="32"/>
          <w:szCs w:val="32"/>
        </w:rPr>
        <w:t>S</w:t>
      </w:r>
    </w:p>
    <w:p w14:paraId="7A81FE59" w14:textId="77777777" w:rsidR="00551B59" w:rsidRPr="00551B59" w:rsidRDefault="00551B59" w:rsidP="00551B59">
      <w:pPr>
        <w:pStyle w:val="Default"/>
        <w:jc w:val="center"/>
        <w:rPr>
          <w:rFonts w:ascii="Book Antiqua" w:hAnsi="Book Antiqua"/>
          <w:sz w:val="23"/>
          <w:szCs w:val="23"/>
        </w:rPr>
      </w:pPr>
    </w:p>
    <w:p w14:paraId="680794E4" w14:textId="77777777" w:rsidR="00551B59" w:rsidRPr="00551B59" w:rsidRDefault="00551B59" w:rsidP="00551B59">
      <w:pPr>
        <w:pStyle w:val="Default"/>
        <w:jc w:val="center"/>
        <w:rPr>
          <w:rFonts w:ascii="Book Antiqua" w:hAnsi="Book Antiqua"/>
          <w:sz w:val="23"/>
          <w:szCs w:val="23"/>
        </w:rPr>
      </w:pPr>
    </w:p>
    <w:p w14:paraId="05E7E9A4" w14:textId="77777777" w:rsidR="00551B59" w:rsidRPr="00551B59" w:rsidRDefault="00551B59" w:rsidP="00551B59">
      <w:pPr>
        <w:pStyle w:val="Default"/>
        <w:jc w:val="center"/>
        <w:rPr>
          <w:rFonts w:ascii="Book Antiqua" w:hAnsi="Book Antiqua"/>
          <w:sz w:val="23"/>
          <w:szCs w:val="23"/>
        </w:rPr>
      </w:pPr>
    </w:p>
    <w:p w14:paraId="2CFAE0E4" w14:textId="3F690748" w:rsidR="00551B59" w:rsidRPr="00642944" w:rsidRDefault="001149EF" w:rsidP="00551B59">
      <w:pPr>
        <w:pStyle w:val="Default"/>
        <w:jc w:val="center"/>
        <w:rPr>
          <w:rFonts w:ascii="Book Antiqua" w:hAnsi="Book Antiqua"/>
        </w:rPr>
      </w:pPr>
      <w:r>
        <w:rPr>
          <w:rFonts w:ascii="Book Antiqua" w:hAnsi="Book Antiqua"/>
        </w:rPr>
        <w:t xml:space="preserve">REAL </w:t>
      </w:r>
      <w:r w:rsidR="00756B30">
        <w:rPr>
          <w:rFonts w:ascii="Book Antiqua" w:hAnsi="Book Antiqua"/>
        </w:rPr>
        <w:t>ESTATE</w:t>
      </w:r>
      <w:r>
        <w:rPr>
          <w:rFonts w:ascii="Book Antiqua" w:hAnsi="Book Antiqua"/>
        </w:rPr>
        <w:t xml:space="preserve"> </w:t>
      </w:r>
      <w:r w:rsidR="00756B30">
        <w:rPr>
          <w:rFonts w:ascii="Book Antiqua" w:hAnsi="Book Antiqua"/>
        </w:rPr>
        <w:t>EQUITY</w:t>
      </w:r>
      <w:r>
        <w:rPr>
          <w:rFonts w:ascii="Book Antiqua" w:hAnsi="Book Antiqua"/>
        </w:rPr>
        <w:t xml:space="preserve"> </w:t>
      </w:r>
      <w:r w:rsidR="00551B59" w:rsidRPr="00642944">
        <w:rPr>
          <w:rFonts w:ascii="Book Antiqua" w:hAnsi="Book Antiqua"/>
        </w:rPr>
        <w:t>STRATEGIES</w:t>
      </w:r>
    </w:p>
    <w:p w14:paraId="2F925A07" w14:textId="77777777" w:rsidR="00551B59" w:rsidRPr="00642944" w:rsidRDefault="00551B59" w:rsidP="00551B59">
      <w:pPr>
        <w:pStyle w:val="Default"/>
        <w:jc w:val="center"/>
        <w:rPr>
          <w:rFonts w:ascii="Book Antiqua" w:hAnsi="Book Antiqua"/>
          <w:color w:val="auto"/>
        </w:rPr>
      </w:pPr>
    </w:p>
    <w:p w14:paraId="1C949829" w14:textId="77777777" w:rsidR="00551B59" w:rsidRPr="00551B59" w:rsidRDefault="00551B59" w:rsidP="00551B59">
      <w:pPr>
        <w:pStyle w:val="Default"/>
        <w:jc w:val="center"/>
        <w:rPr>
          <w:rFonts w:ascii="Book Antiqua" w:hAnsi="Book Antiqua"/>
          <w:color w:val="auto"/>
          <w:sz w:val="23"/>
          <w:szCs w:val="23"/>
        </w:rPr>
      </w:pPr>
    </w:p>
    <w:p w14:paraId="0B9E19AA" w14:textId="52047EB5" w:rsidR="00551B59" w:rsidRPr="00642944" w:rsidRDefault="00551B59" w:rsidP="00551B59">
      <w:pPr>
        <w:pStyle w:val="CM30"/>
        <w:spacing w:line="258" w:lineRule="atLeast"/>
        <w:jc w:val="center"/>
        <w:rPr>
          <w:rFonts w:ascii="Book Antiqua" w:hAnsi="Book Antiqua"/>
          <w:b/>
          <w:bCs/>
          <w:sz w:val="32"/>
          <w:szCs w:val="32"/>
        </w:rPr>
      </w:pPr>
      <w:r w:rsidRPr="00642944">
        <w:rPr>
          <w:rFonts w:ascii="Book Antiqua" w:hAnsi="Book Antiqua"/>
          <w:b/>
          <w:bCs/>
          <w:sz w:val="32"/>
          <w:szCs w:val="32"/>
        </w:rPr>
        <w:t>RFP # I-202</w:t>
      </w:r>
      <w:r w:rsidR="00E501ED">
        <w:rPr>
          <w:rFonts w:ascii="Book Antiqua" w:hAnsi="Book Antiqua"/>
          <w:b/>
          <w:bCs/>
          <w:sz w:val="32"/>
          <w:szCs w:val="32"/>
        </w:rPr>
        <w:t>5</w:t>
      </w:r>
      <w:r w:rsidRPr="00642944">
        <w:rPr>
          <w:rFonts w:ascii="Book Antiqua" w:hAnsi="Book Antiqua"/>
          <w:b/>
          <w:bCs/>
          <w:sz w:val="32"/>
          <w:szCs w:val="32"/>
        </w:rPr>
        <w:t>-</w:t>
      </w:r>
      <w:r w:rsidR="005B70D2">
        <w:rPr>
          <w:rFonts w:ascii="Book Antiqua" w:hAnsi="Book Antiqua"/>
          <w:b/>
          <w:bCs/>
          <w:sz w:val="32"/>
          <w:szCs w:val="32"/>
        </w:rPr>
        <w:t>2</w:t>
      </w:r>
    </w:p>
    <w:p w14:paraId="4B4B4E26" w14:textId="7753BFD6" w:rsidR="00551B59" w:rsidRPr="00642944" w:rsidRDefault="00642944" w:rsidP="00551B59">
      <w:pPr>
        <w:pStyle w:val="CM30"/>
        <w:spacing w:line="258" w:lineRule="atLeast"/>
        <w:jc w:val="center"/>
        <w:rPr>
          <w:rFonts w:ascii="Book Antiqua" w:hAnsi="Book Antiqua"/>
        </w:rPr>
      </w:pPr>
      <w:r w:rsidRPr="00642944">
        <w:rPr>
          <w:rFonts w:ascii="Book Antiqua" w:hAnsi="Book Antiqua"/>
        </w:rPr>
        <w:t xml:space="preserve">Issued </w:t>
      </w:r>
      <w:r w:rsidR="00D74BCE">
        <w:rPr>
          <w:rFonts w:ascii="Book Antiqua" w:hAnsi="Book Antiqua"/>
        </w:rPr>
        <w:t>March</w:t>
      </w:r>
      <w:r w:rsidR="00FF363C">
        <w:rPr>
          <w:rFonts w:ascii="Book Antiqua" w:hAnsi="Book Antiqua"/>
        </w:rPr>
        <w:t xml:space="preserve"> </w:t>
      </w:r>
      <w:r w:rsidR="000D190C">
        <w:rPr>
          <w:rFonts w:ascii="Book Antiqua" w:hAnsi="Book Antiqua"/>
        </w:rPr>
        <w:t>7</w:t>
      </w:r>
      <w:r w:rsidR="00E501ED">
        <w:rPr>
          <w:rFonts w:ascii="Book Antiqua" w:hAnsi="Book Antiqua"/>
        </w:rPr>
        <w:t>, 202</w:t>
      </w:r>
      <w:r w:rsidR="00FF363C">
        <w:rPr>
          <w:rFonts w:ascii="Book Antiqua" w:hAnsi="Book Antiqua"/>
        </w:rPr>
        <w:t>5</w:t>
      </w:r>
    </w:p>
    <w:p w14:paraId="2301D4E8" w14:textId="77777777" w:rsidR="00551B59" w:rsidRPr="00551B59" w:rsidRDefault="00551B59" w:rsidP="00551B59">
      <w:pPr>
        <w:pStyle w:val="CM30"/>
        <w:jc w:val="center"/>
        <w:rPr>
          <w:rFonts w:ascii="Book Antiqua" w:hAnsi="Book Antiqua"/>
          <w:b/>
          <w:bCs/>
          <w:sz w:val="23"/>
          <w:szCs w:val="23"/>
        </w:rPr>
      </w:pPr>
    </w:p>
    <w:p w14:paraId="18519E9A" w14:textId="77777777" w:rsidR="00551B59" w:rsidRPr="00551B59" w:rsidRDefault="00551B59" w:rsidP="00551B59">
      <w:pPr>
        <w:pStyle w:val="CM30"/>
        <w:jc w:val="center"/>
        <w:rPr>
          <w:rFonts w:ascii="Book Antiqua" w:hAnsi="Book Antiqua"/>
          <w:b/>
          <w:bCs/>
          <w:sz w:val="23"/>
          <w:szCs w:val="23"/>
        </w:rPr>
      </w:pPr>
    </w:p>
    <w:p w14:paraId="0E3E3704" w14:textId="77777777" w:rsidR="00551B59" w:rsidRPr="00551B59" w:rsidRDefault="00551B59" w:rsidP="00551B59">
      <w:pPr>
        <w:pStyle w:val="CM30"/>
        <w:jc w:val="center"/>
        <w:rPr>
          <w:rFonts w:ascii="Book Antiqua" w:hAnsi="Book Antiqua"/>
          <w:b/>
          <w:bCs/>
          <w:sz w:val="23"/>
          <w:szCs w:val="23"/>
        </w:rPr>
      </w:pPr>
    </w:p>
    <w:p w14:paraId="03D1495B" w14:textId="77777777" w:rsidR="00551B59" w:rsidRPr="00551B59" w:rsidRDefault="00551B59" w:rsidP="00551B59">
      <w:pPr>
        <w:pStyle w:val="CM30"/>
        <w:jc w:val="center"/>
        <w:rPr>
          <w:rFonts w:ascii="Book Antiqua" w:hAnsi="Book Antiqua"/>
          <w:b/>
          <w:bCs/>
          <w:sz w:val="23"/>
          <w:szCs w:val="23"/>
        </w:rPr>
      </w:pPr>
    </w:p>
    <w:p w14:paraId="0EF7E4AE" w14:textId="77777777" w:rsidR="00551B59" w:rsidRPr="00551B59" w:rsidRDefault="00551B59" w:rsidP="00551B59">
      <w:pPr>
        <w:pStyle w:val="CM30"/>
        <w:jc w:val="center"/>
        <w:rPr>
          <w:rFonts w:ascii="Book Antiqua" w:hAnsi="Book Antiqua"/>
          <w:b/>
          <w:bCs/>
          <w:sz w:val="23"/>
          <w:szCs w:val="23"/>
        </w:rPr>
      </w:pPr>
    </w:p>
    <w:p w14:paraId="570C98AA" w14:textId="77777777" w:rsidR="00551B59" w:rsidRPr="00551B59" w:rsidRDefault="00551B59" w:rsidP="00551B59">
      <w:pPr>
        <w:pStyle w:val="CM30"/>
        <w:jc w:val="center"/>
        <w:rPr>
          <w:rFonts w:ascii="Book Antiqua" w:hAnsi="Book Antiqua"/>
          <w:b/>
          <w:bCs/>
          <w:sz w:val="23"/>
          <w:szCs w:val="23"/>
        </w:rPr>
      </w:pPr>
    </w:p>
    <w:p w14:paraId="1949871B" w14:textId="77777777" w:rsidR="00551B59" w:rsidRPr="00551B59" w:rsidRDefault="00551B59" w:rsidP="00551B59">
      <w:pPr>
        <w:pStyle w:val="CM30"/>
        <w:jc w:val="center"/>
        <w:rPr>
          <w:rFonts w:ascii="Book Antiqua" w:hAnsi="Book Antiqua"/>
          <w:b/>
          <w:bCs/>
          <w:sz w:val="23"/>
          <w:szCs w:val="23"/>
        </w:rPr>
      </w:pPr>
    </w:p>
    <w:p w14:paraId="34D0C604" w14:textId="77777777" w:rsidR="00551B59" w:rsidRPr="00551B59" w:rsidRDefault="00551B59" w:rsidP="00551B59">
      <w:pPr>
        <w:pStyle w:val="CM30"/>
        <w:jc w:val="center"/>
        <w:rPr>
          <w:rFonts w:ascii="Book Antiqua" w:hAnsi="Book Antiqua"/>
          <w:b/>
          <w:bCs/>
          <w:sz w:val="23"/>
          <w:szCs w:val="23"/>
        </w:rPr>
      </w:pPr>
    </w:p>
    <w:p w14:paraId="48494B90" w14:textId="77777777" w:rsidR="00551B59" w:rsidRPr="00551B59" w:rsidRDefault="00551B59" w:rsidP="00551B59">
      <w:pPr>
        <w:pStyle w:val="CM30"/>
        <w:jc w:val="center"/>
        <w:rPr>
          <w:rFonts w:ascii="Book Antiqua" w:hAnsi="Book Antiqua"/>
          <w:b/>
          <w:bCs/>
          <w:sz w:val="23"/>
          <w:szCs w:val="23"/>
        </w:rPr>
      </w:pPr>
    </w:p>
    <w:p w14:paraId="3EE4B16C" w14:textId="77777777" w:rsidR="00551B59" w:rsidRPr="00551B59" w:rsidRDefault="00551B59" w:rsidP="00551B59">
      <w:pPr>
        <w:pStyle w:val="CM30"/>
        <w:jc w:val="center"/>
        <w:rPr>
          <w:rFonts w:ascii="Book Antiqua" w:hAnsi="Book Antiqua"/>
          <w:b/>
          <w:bCs/>
          <w:sz w:val="23"/>
          <w:szCs w:val="23"/>
        </w:rPr>
      </w:pPr>
      <w:r w:rsidRPr="00551B59">
        <w:rPr>
          <w:rFonts w:ascii="Book Antiqua" w:hAnsi="Book Antiqua"/>
          <w:b/>
          <w:bCs/>
          <w:sz w:val="23"/>
          <w:szCs w:val="23"/>
        </w:rPr>
        <w:t>Iowa Public Employees’ Retirement System</w:t>
      </w:r>
    </w:p>
    <w:p w14:paraId="66775B77" w14:textId="75B8ED17" w:rsidR="003C1525" w:rsidRPr="00551B59" w:rsidRDefault="00551B59" w:rsidP="00551B59">
      <w:pPr>
        <w:jc w:val="center"/>
        <w:rPr>
          <w:rFonts w:ascii="Book Antiqua" w:hAnsi="Book Antiqua"/>
          <w:sz w:val="23"/>
          <w:szCs w:val="23"/>
          <w:lang w:val="fr-FR"/>
        </w:rPr>
      </w:pPr>
      <w:r w:rsidRPr="00551B59">
        <w:rPr>
          <w:rFonts w:ascii="Book Antiqua" w:hAnsi="Book Antiqua"/>
          <w:sz w:val="23"/>
          <w:szCs w:val="23"/>
          <w:lang w:val="fr-FR"/>
        </w:rPr>
        <w:t xml:space="preserve">7401 </w:t>
      </w:r>
      <w:proofErr w:type="spellStart"/>
      <w:r w:rsidRPr="00551B59">
        <w:rPr>
          <w:rFonts w:ascii="Book Antiqua" w:hAnsi="Book Antiqua"/>
          <w:sz w:val="23"/>
          <w:szCs w:val="23"/>
          <w:lang w:val="fr-FR"/>
        </w:rPr>
        <w:t>Register</w:t>
      </w:r>
      <w:proofErr w:type="spellEnd"/>
      <w:r w:rsidRPr="00551B59">
        <w:rPr>
          <w:rFonts w:ascii="Book Antiqua" w:hAnsi="Book Antiqua"/>
          <w:sz w:val="23"/>
          <w:szCs w:val="23"/>
          <w:lang w:val="fr-FR"/>
        </w:rPr>
        <w:t xml:space="preserve"> Drive </w:t>
      </w:r>
      <w:r w:rsidRPr="00551B59">
        <w:rPr>
          <w:rFonts w:ascii="Book Antiqua" w:hAnsi="Book Antiqua"/>
          <w:sz w:val="23"/>
          <w:szCs w:val="23"/>
          <w:lang w:val="fr-FR"/>
        </w:rPr>
        <w:br/>
        <w:t>Des Moines, I</w:t>
      </w:r>
      <w:r w:rsidR="00642944">
        <w:rPr>
          <w:rFonts w:ascii="Book Antiqua" w:hAnsi="Book Antiqua"/>
          <w:sz w:val="23"/>
          <w:szCs w:val="23"/>
          <w:lang w:val="fr-FR"/>
        </w:rPr>
        <w:t xml:space="preserve">A 50321 </w:t>
      </w:r>
      <w:r w:rsidR="00642944">
        <w:rPr>
          <w:rFonts w:ascii="Book Antiqua" w:hAnsi="Book Antiqua"/>
          <w:sz w:val="23"/>
          <w:szCs w:val="23"/>
          <w:lang w:val="fr-FR"/>
        </w:rPr>
        <w:br/>
        <w:t xml:space="preserve">Phone: 515-281-0030 </w:t>
      </w:r>
      <w:r w:rsidR="00642944">
        <w:rPr>
          <w:rFonts w:ascii="Book Antiqua" w:hAnsi="Book Antiqua"/>
          <w:sz w:val="23"/>
          <w:szCs w:val="23"/>
          <w:lang w:val="fr-FR"/>
        </w:rPr>
        <w:br/>
        <w:t>E</w:t>
      </w:r>
      <w:r w:rsidRPr="00551B59">
        <w:rPr>
          <w:rFonts w:ascii="Book Antiqua" w:hAnsi="Book Antiqua"/>
          <w:sz w:val="23"/>
          <w:szCs w:val="23"/>
          <w:lang w:val="fr-FR"/>
        </w:rPr>
        <w:t>mail:</w:t>
      </w:r>
      <w:r w:rsidR="00E501ED">
        <w:rPr>
          <w:rFonts w:ascii="Book Antiqua" w:hAnsi="Book Antiqua"/>
          <w:sz w:val="23"/>
          <w:szCs w:val="23"/>
          <w:lang w:val="fr-FR"/>
        </w:rPr>
        <w:t xml:space="preserve">  </w:t>
      </w:r>
      <w:r w:rsidR="00BE09DC">
        <w:rPr>
          <w:rFonts w:ascii="Book Antiqua" w:hAnsi="Book Antiqua"/>
          <w:sz w:val="23"/>
          <w:szCs w:val="23"/>
          <w:lang w:val="fr-FR"/>
        </w:rPr>
        <w:t>investments-rfp@ipers.</w:t>
      </w:r>
      <w:r w:rsidR="00BE09DC" w:rsidRPr="00BE09DC">
        <w:rPr>
          <w:rFonts w:ascii="Book Antiqua" w:hAnsi="Book Antiqua"/>
          <w:sz w:val="23"/>
          <w:szCs w:val="23"/>
          <w:lang w:val="fr-FR"/>
        </w:rPr>
        <w:t>org</w:t>
      </w:r>
      <w:r w:rsidRPr="00551B59">
        <w:rPr>
          <w:rFonts w:ascii="Book Antiqua" w:hAnsi="Book Antiqua"/>
          <w:sz w:val="23"/>
          <w:szCs w:val="23"/>
          <w:lang w:val="fr-FR"/>
        </w:rPr>
        <w:t xml:space="preserve">  </w:t>
      </w:r>
      <w:r w:rsidRPr="00551B59">
        <w:rPr>
          <w:rFonts w:ascii="Book Antiqua" w:hAnsi="Book Antiqua"/>
          <w:sz w:val="23"/>
          <w:szCs w:val="23"/>
          <w:lang w:val="fr-FR"/>
        </w:rPr>
        <w:br/>
      </w:r>
      <w:proofErr w:type="spellStart"/>
      <w:r w:rsidRPr="00551B59">
        <w:rPr>
          <w:rFonts w:ascii="Book Antiqua" w:hAnsi="Book Antiqua"/>
          <w:sz w:val="23"/>
          <w:szCs w:val="23"/>
          <w:lang w:val="fr-FR"/>
        </w:rPr>
        <w:t>Website</w:t>
      </w:r>
      <w:proofErr w:type="spellEnd"/>
      <w:r w:rsidRPr="00551B59">
        <w:rPr>
          <w:rFonts w:ascii="Book Antiqua" w:hAnsi="Book Antiqua"/>
          <w:sz w:val="23"/>
          <w:szCs w:val="23"/>
          <w:lang w:val="fr-FR"/>
        </w:rPr>
        <w:t xml:space="preserve">: </w:t>
      </w:r>
      <w:hyperlink r:id="rId8" w:history="1">
        <w:r w:rsidRPr="00551B59">
          <w:rPr>
            <w:rStyle w:val="Hyperlink"/>
            <w:rFonts w:ascii="Book Antiqua" w:hAnsi="Book Antiqua"/>
            <w:sz w:val="23"/>
            <w:szCs w:val="23"/>
            <w:lang w:val="fr-FR"/>
          </w:rPr>
          <w:t>www.ipers.org</w:t>
        </w:r>
      </w:hyperlink>
    </w:p>
    <w:p w14:paraId="0BFCDF44" w14:textId="77777777" w:rsidR="00551B59" w:rsidRPr="00551B59" w:rsidRDefault="00551B59" w:rsidP="00551B59">
      <w:pPr>
        <w:jc w:val="center"/>
        <w:rPr>
          <w:rFonts w:ascii="Book Antiqua" w:hAnsi="Book Antiqua"/>
          <w:sz w:val="23"/>
          <w:szCs w:val="23"/>
          <w:lang w:val="fr-FR"/>
        </w:rPr>
      </w:pPr>
    </w:p>
    <w:p w14:paraId="7F0DF0EB" w14:textId="77777777" w:rsidR="00AD0B5D" w:rsidRDefault="00551B59" w:rsidP="00551B59">
      <w:pPr>
        <w:spacing w:after="160" w:line="259" w:lineRule="auto"/>
        <w:jc w:val="center"/>
        <w:rPr>
          <w:rFonts w:ascii="Book Antiqua" w:hAnsi="Book Antiqua"/>
          <w:sz w:val="23"/>
          <w:szCs w:val="23"/>
          <w:lang w:val="fr-FR"/>
        </w:rPr>
      </w:pPr>
      <w:r w:rsidRPr="00551B59">
        <w:rPr>
          <w:rFonts w:ascii="Book Antiqua" w:hAnsi="Book Antiqua"/>
          <w:sz w:val="23"/>
          <w:szCs w:val="23"/>
          <w:lang w:val="fr-FR"/>
        </w:rPr>
        <w:br w:type="page"/>
      </w:r>
    </w:p>
    <w:p w14:paraId="54E05092" w14:textId="77777777" w:rsidR="00AD0B5D" w:rsidRDefault="00AD0B5D" w:rsidP="00551B59">
      <w:pPr>
        <w:spacing w:after="160" w:line="259" w:lineRule="auto"/>
        <w:jc w:val="center"/>
        <w:rPr>
          <w:rFonts w:ascii="Book Antiqua" w:hAnsi="Book Antiqua"/>
          <w:sz w:val="23"/>
          <w:szCs w:val="23"/>
          <w:lang w:val="fr-FR"/>
        </w:rPr>
      </w:pPr>
    </w:p>
    <w:p w14:paraId="3C7FCBC7" w14:textId="77777777" w:rsidR="00AD0B5D" w:rsidRDefault="00AD0B5D" w:rsidP="00551B59">
      <w:pPr>
        <w:spacing w:after="160" w:line="259" w:lineRule="auto"/>
        <w:jc w:val="center"/>
        <w:rPr>
          <w:rFonts w:ascii="Book Antiqua" w:hAnsi="Book Antiqua"/>
          <w:sz w:val="23"/>
          <w:szCs w:val="23"/>
          <w:lang w:val="fr-FR"/>
        </w:rPr>
      </w:pPr>
    </w:p>
    <w:p w14:paraId="0DB969DD" w14:textId="77777777" w:rsidR="00551B59" w:rsidRPr="00642944" w:rsidRDefault="00551B59" w:rsidP="00551B59">
      <w:pPr>
        <w:spacing w:after="160" w:line="259" w:lineRule="auto"/>
        <w:jc w:val="center"/>
        <w:rPr>
          <w:rFonts w:ascii="Book Antiqua" w:hAnsi="Book Antiqua"/>
          <w:b/>
          <w:bCs/>
          <w:sz w:val="28"/>
          <w:szCs w:val="28"/>
        </w:rPr>
      </w:pPr>
      <w:r w:rsidRPr="00642944">
        <w:rPr>
          <w:rFonts w:ascii="Book Antiqua" w:hAnsi="Book Antiqua"/>
          <w:b/>
          <w:bCs/>
          <w:sz w:val="28"/>
          <w:szCs w:val="28"/>
        </w:rPr>
        <w:t>Table of Contents</w:t>
      </w:r>
    </w:p>
    <w:p w14:paraId="1D1EEB39" w14:textId="77777777" w:rsidR="00551B59" w:rsidRPr="00551B59" w:rsidRDefault="00551B59" w:rsidP="00551B59">
      <w:pPr>
        <w:spacing w:after="160" w:line="259" w:lineRule="auto"/>
        <w:jc w:val="center"/>
        <w:rPr>
          <w:rFonts w:ascii="Book Antiqua" w:hAnsi="Book Antiqua"/>
          <w:sz w:val="23"/>
          <w:szCs w:val="23"/>
        </w:rPr>
      </w:pPr>
    </w:p>
    <w:p w14:paraId="4632BC6E" w14:textId="77D1CBE1" w:rsidR="00551B59" w:rsidRPr="00F9488B" w:rsidRDefault="00827281" w:rsidP="009520B6">
      <w:pPr>
        <w:pStyle w:val="CM30"/>
        <w:numPr>
          <w:ilvl w:val="0"/>
          <w:numId w:val="21"/>
        </w:numPr>
        <w:tabs>
          <w:tab w:val="left" w:pos="720"/>
          <w:tab w:val="right" w:leader="dot" w:pos="9450"/>
        </w:tabs>
        <w:rPr>
          <w:rFonts w:ascii="Book Antiqua" w:hAnsi="Book Antiqua"/>
          <w:sz w:val="22"/>
          <w:szCs w:val="22"/>
        </w:rPr>
      </w:pPr>
      <w:r>
        <w:rPr>
          <w:rFonts w:ascii="Book Antiqua" w:hAnsi="Book Antiqua"/>
          <w:sz w:val="22"/>
          <w:szCs w:val="22"/>
        </w:rPr>
        <w:t xml:space="preserve">Portfolio Description, </w:t>
      </w:r>
      <w:r w:rsidR="00551B59" w:rsidRPr="00F9488B">
        <w:rPr>
          <w:rFonts w:ascii="Book Antiqua" w:hAnsi="Book Antiqua"/>
          <w:sz w:val="22"/>
          <w:szCs w:val="22"/>
        </w:rPr>
        <w:t xml:space="preserve">Purpose, Definition of Product, Minimum Requirements </w:t>
      </w:r>
      <w:r w:rsidR="00F9488B" w:rsidRPr="00F9488B">
        <w:rPr>
          <w:rFonts w:ascii="Book Antiqua" w:hAnsi="Book Antiqua"/>
          <w:sz w:val="22"/>
          <w:szCs w:val="22"/>
        </w:rPr>
        <w:t>and Scope of Services</w:t>
      </w:r>
      <w:r w:rsidR="00F9488B" w:rsidRPr="00F9488B">
        <w:rPr>
          <w:rFonts w:ascii="Book Antiqua" w:hAnsi="Book Antiqua"/>
          <w:sz w:val="22"/>
          <w:szCs w:val="22"/>
        </w:rPr>
        <w:tab/>
      </w:r>
      <w:r w:rsidR="00551B59" w:rsidRPr="00F9488B">
        <w:rPr>
          <w:rFonts w:ascii="Book Antiqua" w:hAnsi="Book Antiqua"/>
          <w:sz w:val="22"/>
          <w:szCs w:val="22"/>
        </w:rPr>
        <w:t xml:space="preserve">3 </w:t>
      </w:r>
    </w:p>
    <w:p w14:paraId="23738FD2" w14:textId="0EAC9160" w:rsidR="00551B59" w:rsidRPr="00F9488B" w:rsidRDefault="00551B59" w:rsidP="009520B6">
      <w:pPr>
        <w:pStyle w:val="CM30"/>
        <w:numPr>
          <w:ilvl w:val="0"/>
          <w:numId w:val="21"/>
        </w:numPr>
        <w:tabs>
          <w:tab w:val="left" w:pos="720"/>
          <w:tab w:val="right" w:leader="dot" w:pos="9450"/>
        </w:tabs>
        <w:rPr>
          <w:rFonts w:ascii="Book Antiqua" w:hAnsi="Book Antiqua"/>
          <w:sz w:val="22"/>
          <w:szCs w:val="22"/>
          <w:lang w:val="fr-FR"/>
        </w:rPr>
      </w:pPr>
      <w:r w:rsidRPr="00F9488B">
        <w:rPr>
          <w:rFonts w:ascii="Book Antiqua" w:hAnsi="Book Antiqua"/>
          <w:sz w:val="22"/>
          <w:szCs w:val="22"/>
          <w:lang w:val="fr-FR"/>
        </w:rPr>
        <w:t>Administrative Information</w:t>
      </w:r>
      <w:r w:rsidRPr="00F9488B">
        <w:rPr>
          <w:rFonts w:ascii="Book Antiqua" w:hAnsi="Book Antiqua"/>
          <w:sz w:val="22"/>
          <w:szCs w:val="22"/>
          <w:lang w:val="fr-FR"/>
        </w:rPr>
        <w:tab/>
        <w:t xml:space="preserve">5 </w:t>
      </w:r>
    </w:p>
    <w:p w14:paraId="65D56BEC" w14:textId="77777777" w:rsidR="00D63236" w:rsidRDefault="00551B59" w:rsidP="009520B6">
      <w:pPr>
        <w:pStyle w:val="CM30"/>
        <w:numPr>
          <w:ilvl w:val="0"/>
          <w:numId w:val="21"/>
        </w:numPr>
        <w:tabs>
          <w:tab w:val="left" w:pos="720"/>
          <w:tab w:val="right" w:leader="dot" w:pos="9450"/>
        </w:tabs>
        <w:rPr>
          <w:rFonts w:ascii="Book Antiqua" w:hAnsi="Book Antiqua"/>
          <w:sz w:val="22"/>
          <w:szCs w:val="22"/>
          <w:lang w:val="fr-FR"/>
        </w:rPr>
      </w:pPr>
      <w:r w:rsidRPr="00F9488B">
        <w:rPr>
          <w:rFonts w:ascii="Book Antiqua" w:hAnsi="Book Antiqua"/>
          <w:sz w:val="22"/>
          <w:szCs w:val="22"/>
          <w:lang w:val="fr-FR"/>
        </w:rPr>
        <w:t>Questionnaire</w:t>
      </w:r>
      <w:r w:rsidRPr="00F9488B">
        <w:rPr>
          <w:rFonts w:ascii="Book Antiqua" w:hAnsi="Book Antiqua"/>
          <w:sz w:val="22"/>
          <w:szCs w:val="22"/>
          <w:lang w:val="fr-FR"/>
        </w:rPr>
        <w:tab/>
        <w:t>1</w:t>
      </w:r>
      <w:r w:rsidR="00DE0687">
        <w:rPr>
          <w:rFonts w:ascii="Book Antiqua" w:hAnsi="Book Antiqua"/>
          <w:sz w:val="22"/>
          <w:szCs w:val="22"/>
          <w:lang w:val="fr-FR"/>
        </w:rPr>
        <w:t>1</w:t>
      </w:r>
      <w:r w:rsidRPr="00F9488B">
        <w:rPr>
          <w:rFonts w:ascii="Book Antiqua" w:hAnsi="Book Antiqua"/>
          <w:sz w:val="22"/>
          <w:szCs w:val="22"/>
          <w:lang w:val="fr-FR"/>
        </w:rPr>
        <w:t xml:space="preserve"> </w:t>
      </w:r>
    </w:p>
    <w:p w14:paraId="6102AA12" w14:textId="0F1C6227" w:rsidR="00551B59" w:rsidRPr="00551B59" w:rsidRDefault="00551B59" w:rsidP="00F9488B">
      <w:pPr>
        <w:pStyle w:val="CM30"/>
        <w:numPr>
          <w:ilvl w:val="0"/>
          <w:numId w:val="21"/>
        </w:numPr>
        <w:tabs>
          <w:tab w:val="left" w:pos="720"/>
          <w:tab w:val="right" w:leader="dot" w:pos="9450"/>
        </w:tabs>
        <w:rPr>
          <w:rFonts w:ascii="Book Antiqua" w:hAnsi="Book Antiqua"/>
          <w:sz w:val="23"/>
          <w:szCs w:val="23"/>
        </w:rPr>
      </w:pPr>
      <w:r w:rsidRPr="00F9488B">
        <w:rPr>
          <w:rFonts w:ascii="Book Antiqua" w:hAnsi="Book Antiqua"/>
          <w:sz w:val="22"/>
          <w:szCs w:val="22"/>
          <w:lang w:val="fr-FR"/>
        </w:rPr>
        <w:t>Appendices</w:t>
      </w:r>
      <w:r w:rsidRPr="00F9488B">
        <w:rPr>
          <w:rFonts w:ascii="Book Antiqua" w:hAnsi="Book Antiqua"/>
          <w:sz w:val="22"/>
          <w:szCs w:val="22"/>
        </w:rPr>
        <w:tab/>
      </w:r>
      <w:r w:rsidRPr="00F9488B">
        <w:rPr>
          <w:rFonts w:ascii="Book Antiqua" w:hAnsi="Book Antiqua"/>
          <w:sz w:val="22"/>
          <w:szCs w:val="22"/>
          <w:lang w:val="fr-FR"/>
        </w:rPr>
        <w:t>1</w:t>
      </w:r>
      <w:r w:rsidR="00EB4CAF">
        <w:rPr>
          <w:rFonts w:ascii="Book Antiqua" w:hAnsi="Book Antiqua"/>
          <w:sz w:val="22"/>
          <w:szCs w:val="22"/>
          <w:lang w:val="fr-FR"/>
        </w:rPr>
        <w:t>4</w:t>
      </w:r>
      <w:r w:rsidRPr="00F9488B">
        <w:rPr>
          <w:rFonts w:ascii="Book Antiqua" w:hAnsi="Book Antiqua"/>
          <w:sz w:val="22"/>
          <w:szCs w:val="22"/>
        </w:rPr>
        <w:t xml:space="preserve"> </w:t>
      </w:r>
      <w:r w:rsidRPr="00F9488B">
        <w:rPr>
          <w:rFonts w:ascii="Book Antiqua" w:hAnsi="Book Antiqua"/>
          <w:sz w:val="22"/>
          <w:szCs w:val="22"/>
        </w:rPr>
        <w:br/>
      </w:r>
    </w:p>
    <w:p w14:paraId="3E435BF1" w14:textId="77777777" w:rsidR="00551B59" w:rsidRPr="00551B59" w:rsidRDefault="00551B59">
      <w:pPr>
        <w:spacing w:after="160" w:line="259" w:lineRule="auto"/>
        <w:rPr>
          <w:rFonts w:ascii="Book Antiqua" w:hAnsi="Book Antiqua"/>
          <w:sz w:val="23"/>
          <w:szCs w:val="23"/>
        </w:rPr>
      </w:pPr>
      <w:r w:rsidRPr="00551B59">
        <w:rPr>
          <w:rFonts w:ascii="Book Antiqua" w:hAnsi="Book Antiqua"/>
          <w:sz w:val="23"/>
          <w:szCs w:val="23"/>
        </w:rPr>
        <w:br w:type="page"/>
      </w:r>
    </w:p>
    <w:p w14:paraId="60DF01EA" w14:textId="77777777" w:rsidR="009520B6" w:rsidRDefault="009520B6" w:rsidP="00551B59">
      <w:pPr>
        <w:pStyle w:val="CM30"/>
        <w:spacing w:before="120" w:line="258" w:lineRule="atLeast"/>
        <w:jc w:val="center"/>
        <w:rPr>
          <w:rFonts w:ascii="Book Antiqua" w:hAnsi="Book Antiqua"/>
          <w:b/>
          <w:bCs/>
        </w:rPr>
      </w:pPr>
    </w:p>
    <w:p w14:paraId="392AF981" w14:textId="78EAC045" w:rsidR="00551B59" w:rsidRPr="00AD0B5D" w:rsidRDefault="00551B59" w:rsidP="00551B59">
      <w:pPr>
        <w:pStyle w:val="CM30"/>
        <w:spacing w:before="120" w:line="258" w:lineRule="atLeast"/>
        <w:jc w:val="center"/>
        <w:rPr>
          <w:rFonts w:ascii="Book Antiqua" w:hAnsi="Book Antiqua"/>
        </w:rPr>
      </w:pPr>
      <w:r w:rsidRPr="00AD0B5D">
        <w:rPr>
          <w:rFonts w:ascii="Book Antiqua" w:hAnsi="Book Antiqua"/>
          <w:b/>
          <w:bCs/>
        </w:rPr>
        <w:t xml:space="preserve">PART 1 </w:t>
      </w:r>
    </w:p>
    <w:p w14:paraId="40B2923F" w14:textId="635559E5" w:rsidR="00551B59" w:rsidRPr="00AD0B5D" w:rsidRDefault="001276E7" w:rsidP="00551B59">
      <w:pPr>
        <w:pStyle w:val="CM32"/>
        <w:spacing w:line="258" w:lineRule="atLeast"/>
        <w:jc w:val="center"/>
        <w:rPr>
          <w:rFonts w:ascii="Book Antiqua" w:hAnsi="Book Antiqua"/>
          <w:b/>
          <w:bCs/>
        </w:rPr>
      </w:pPr>
      <w:r>
        <w:rPr>
          <w:rFonts w:ascii="Book Antiqua" w:hAnsi="Book Antiqua"/>
          <w:b/>
          <w:bCs/>
        </w:rPr>
        <w:t xml:space="preserve">PORTFOLIO DESCRIPTION, </w:t>
      </w:r>
      <w:r w:rsidR="00551B59" w:rsidRPr="00AD0B5D">
        <w:rPr>
          <w:rFonts w:ascii="Book Antiqua" w:hAnsi="Book Antiqua"/>
          <w:b/>
          <w:bCs/>
        </w:rPr>
        <w:t xml:space="preserve">PURPOSE, DEFINITION OF PRODUCT, </w:t>
      </w:r>
      <w:r w:rsidR="00551B59" w:rsidRPr="00AD0B5D">
        <w:rPr>
          <w:rFonts w:ascii="Book Antiqua" w:hAnsi="Book Antiqua"/>
          <w:b/>
          <w:bCs/>
        </w:rPr>
        <w:br/>
        <w:t xml:space="preserve">MINIMUM REQUIREMENTS AND SCOPE OF SERVICES </w:t>
      </w:r>
    </w:p>
    <w:p w14:paraId="1DA14033" w14:textId="0DB4B750" w:rsidR="00F9488B" w:rsidRPr="00F9488B" w:rsidRDefault="00551B59" w:rsidP="00F9488B">
      <w:pPr>
        <w:pStyle w:val="CM30"/>
        <w:numPr>
          <w:ilvl w:val="0"/>
          <w:numId w:val="19"/>
        </w:numPr>
        <w:spacing w:after="0"/>
        <w:jc w:val="both"/>
        <w:rPr>
          <w:rFonts w:ascii="Book Antiqua" w:hAnsi="Book Antiqua"/>
          <w:sz w:val="22"/>
          <w:szCs w:val="22"/>
          <w:u w:val="single"/>
        </w:rPr>
      </w:pPr>
      <w:r w:rsidRPr="00F9488B">
        <w:rPr>
          <w:rFonts w:ascii="Book Antiqua" w:hAnsi="Book Antiqua"/>
          <w:sz w:val="22"/>
          <w:szCs w:val="22"/>
          <w:u w:val="single"/>
        </w:rPr>
        <w:t xml:space="preserve">PRIVATE </w:t>
      </w:r>
      <w:r w:rsidR="00E501ED">
        <w:rPr>
          <w:rFonts w:ascii="Book Antiqua" w:hAnsi="Book Antiqua"/>
          <w:sz w:val="22"/>
          <w:szCs w:val="22"/>
          <w:u w:val="single"/>
        </w:rPr>
        <w:t xml:space="preserve">REAL ESTATE </w:t>
      </w:r>
      <w:r w:rsidRPr="00F9488B">
        <w:rPr>
          <w:rFonts w:ascii="Book Antiqua" w:hAnsi="Book Antiqua"/>
          <w:sz w:val="22"/>
          <w:szCs w:val="22"/>
          <w:u w:val="single"/>
        </w:rPr>
        <w:t>PORTFOLIO DESCRIPTION</w:t>
      </w:r>
    </w:p>
    <w:p w14:paraId="4E2898AD" w14:textId="77777777" w:rsidR="00551B59" w:rsidRPr="00F9488B" w:rsidRDefault="00551B59" w:rsidP="00551B59">
      <w:pPr>
        <w:pStyle w:val="Default"/>
        <w:rPr>
          <w:rFonts w:ascii="Book Antiqua" w:hAnsi="Book Antiqua"/>
          <w:sz w:val="22"/>
          <w:szCs w:val="22"/>
        </w:rPr>
      </w:pPr>
    </w:p>
    <w:p w14:paraId="25DAA3F6" w14:textId="1B1F8ECD" w:rsidR="006E0CA5" w:rsidRDefault="004834D9" w:rsidP="00E501ED">
      <w:pPr>
        <w:spacing w:line="259" w:lineRule="auto"/>
        <w:ind w:left="360"/>
        <w:jc w:val="both"/>
        <w:rPr>
          <w:rFonts w:ascii="Book Antiqua" w:eastAsia="Calibri" w:hAnsi="Book Antiqua"/>
          <w:sz w:val="22"/>
          <w:szCs w:val="22"/>
        </w:rPr>
      </w:pPr>
      <w:r>
        <w:rPr>
          <w:rFonts w:ascii="Book Antiqua" w:eastAsia="Calibri" w:hAnsi="Book Antiqua"/>
          <w:sz w:val="22"/>
          <w:szCs w:val="22"/>
        </w:rPr>
        <w:t xml:space="preserve">The return objective of the IPERS Private </w:t>
      </w:r>
      <w:r w:rsidR="00E501ED">
        <w:rPr>
          <w:rFonts w:ascii="Book Antiqua" w:eastAsia="Calibri" w:hAnsi="Book Antiqua"/>
          <w:sz w:val="22"/>
          <w:szCs w:val="22"/>
        </w:rPr>
        <w:t>Real Estate</w:t>
      </w:r>
      <w:r>
        <w:rPr>
          <w:rFonts w:ascii="Book Antiqua" w:eastAsia="Calibri" w:hAnsi="Book Antiqua"/>
          <w:sz w:val="22"/>
          <w:szCs w:val="22"/>
        </w:rPr>
        <w:t xml:space="preserve"> investment portfolio is to exceed the </w:t>
      </w:r>
      <w:r w:rsidR="00E501ED">
        <w:rPr>
          <w:rFonts w:ascii="Book Antiqua" w:eastAsia="Calibri" w:hAnsi="Book Antiqua"/>
          <w:sz w:val="22"/>
          <w:szCs w:val="22"/>
        </w:rPr>
        <w:t xml:space="preserve">National Council of Real Estate Investment Fiduciaries NFI-ODCE Index, </w:t>
      </w:r>
      <w:r>
        <w:rPr>
          <w:rFonts w:ascii="Book Antiqua" w:eastAsia="Calibri" w:hAnsi="Book Antiqua"/>
          <w:sz w:val="22"/>
          <w:szCs w:val="22"/>
        </w:rPr>
        <w:t xml:space="preserve">net of investment fees. </w:t>
      </w:r>
      <w:r w:rsidR="006E0CA5">
        <w:rPr>
          <w:rFonts w:ascii="Book Antiqua" w:eastAsia="Calibri" w:hAnsi="Book Antiqua"/>
          <w:sz w:val="22"/>
          <w:szCs w:val="22"/>
        </w:rPr>
        <w:t xml:space="preserve">IPERS’ Private </w:t>
      </w:r>
      <w:r w:rsidR="00E501ED">
        <w:rPr>
          <w:rFonts w:ascii="Book Antiqua" w:eastAsia="Calibri" w:hAnsi="Book Antiqua"/>
          <w:sz w:val="22"/>
          <w:szCs w:val="22"/>
        </w:rPr>
        <w:t>Real Estate investment portfolio includes two generalist core real estate</w:t>
      </w:r>
      <w:r w:rsidR="00756B30">
        <w:rPr>
          <w:rFonts w:ascii="Book Antiqua" w:eastAsia="Calibri" w:hAnsi="Book Antiqua"/>
          <w:sz w:val="22"/>
          <w:szCs w:val="22"/>
        </w:rPr>
        <w:t xml:space="preserve"> </w:t>
      </w:r>
      <w:r w:rsidR="00E501ED">
        <w:rPr>
          <w:rFonts w:ascii="Book Antiqua" w:eastAsia="Calibri" w:hAnsi="Book Antiqua"/>
          <w:sz w:val="22"/>
          <w:szCs w:val="22"/>
        </w:rPr>
        <w:t>mandates</w:t>
      </w:r>
      <w:r w:rsidR="005E2FE5">
        <w:rPr>
          <w:rFonts w:ascii="Book Antiqua" w:eastAsia="Calibri" w:hAnsi="Book Antiqua"/>
          <w:sz w:val="22"/>
          <w:szCs w:val="22"/>
        </w:rPr>
        <w:t xml:space="preserve">, </w:t>
      </w:r>
      <w:r w:rsidR="00E501ED">
        <w:rPr>
          <w:rFonts w:ascii="Book Antiqua" w:eastAsia="Calibri" w:hAnsi="Book Antiqua"/>
          <w:sz w:val="22"/>
          <w:szCs w:val="22"/>
        </w:rPr>
        <w:t>one apartment core real estate mandate</w:t>
      </w:r>
      <w:r w:rsidR="005E2FE5">
        <w:rPr>
          <w:rFonts w:ascii="Book Antiqua" w:eastAsia="Calibri" w:hAnsi="Book Antiqua"/>
          <w:sz w:val="22"/>
          <w:szCs w:val="22"/>
        </w:rPr>
        <w:t>, and one value-add real estate fund investment</w:t>
      </w:r>
      <w:r w:rsidR="00756B30">
        <w:rPr>
          <w:rFonts w:ascii="Book Antiqua" w:eastAsia="Calibri" w:hAnsi="Book Antiqua"/>
          <w:sz w:val="22"/>
          <w:szCs w:val="22"/>
        </w:rPr>
        <w:t xml:space="preserve">.  The current </w:t>
      </w:r>
      <w:r w:rsidR="00FF363C">
        <w:rPr>
          <w:rFonts w:ascii="Book Antiqua" w:eastAsia="Calibri" w:hAnsi="Book Antiqua"/>
          <w:sz w:val="22"/>
          <w:szCs w:val="22"/>
        </w:rPr>
        <w:t xml:space="preserve">U.S. based </w:t>
      </w:r>
      <w:r w:rsidR="00756B30">
        <w:rPr>
          <w:rFonts w:ascii="Book Antiqua" w:eastAsia="Calibri" w:hAnsi="Book Antiqua"/>
          <w:sz w:val="22"/>
          <w:szCs w:val="22"/>
        </w:rPr>
        <w:t>real estate portfolio ha</w:t>
      </w:r>
      <w:r w:rsidR="00FF363C">
        <w:rPr>
          <w:rFonts w:ascii="Book Antiqua" w:eastAsia="Calibri" w:hAnsi="Book Antiqua"/>
          <w:sz w:val="22"/>
          <w:szCs w:val="22"/>
        </w:rPr>
        <w:t xml:space="preserve">d a net asset value of </w:t>
      </w:r>
      <w:r w:rsidR="00756B30">
        <w:rPr>
          <w:rFonts w:ascii="Book Antiqua" w:eastAsia="Calibri" w:hAnsi="Book Antiqua"/>
          <w:sz w:val="22"/>
          <w:szCs w:val="22"/>
        </w:rPr>
        <w:t>$</w:t>
      </w:r>
      <w:r w:rsidR="00656BC7">
        <w:rPr>
          <w:rFonts w:ascii="Book Antiqua" w:eastAsia="Calibri" w:hAnsi="Book Antiqua"/>
          <w:sz w:val="22"/>
          <w:szCs w:val="22"/>
        </w:rPr>
        <w:t>2.4</w:t>
      </w:r>
      <w:r w:rsidR="00756B30">
        <w:rPr>
          <w:rFonts w:ascii="Book Antiqua" w:eastAsia="Calibri" w:hAnsi="Book Antiqua"/>
          <w:sz w:val="22"/>
          <w:szCs w:val="22"/>
        </w:rPr>
        <w:t xml:space="preserve"> billion as of </w:t>
      </w:r>
      <w:r w:rsidR="006A200D">
        <w:rPr>
          <w:rFonts w:ascii="Book Antiqua" w:eastAsia="Calibri" w:hAnsi="Book Antiqua"/>
          <w:sz w:val="22"/>
          <w:szCs w:val="22"/>
        </w:rPr>
        <w:t xml:space="preserve">December 31, </w:t>
      </w:r>
      <w:r w:rsidR="00756B30">
        <w:rPr>
          <w:rFonts w:ascii="Book Antiqua" w:eastAsia="Calibri" w:hAnsi="Book Antiqua"/>
          <w:sz w:val="22"/>
          <w:szCs w:val="22"/>
        </w:rPr>
        <w:t>2024.</w:t>
      </w:r>
      <w:r w:rsidR="00FF363C">
        <w:rPr>
          <w:rFonts w:ascii="Book Antiqua" w:eastAsia="Calibri" w:hAnsi="Book Antiqua"/>
          <w:sz w:val="22"/>
          <w:szCs w:val="22"/>
        </w:rPr>
        <w:t xml:space="preserve">  </w:t>
      </w:r>
    </w:p>
    <w:p w14:paraId="2F11209B" w14:textId="77777777" w:rsidR="00551B59" w:rsidRPr="00F9488B" w:rsidRDefault="00551B59" w:rsidP="00551B59">
      <w:pPr>
        <w:pStyle w:val="CM30"/>
        <w:spacing w:after="0"/>
        <w:jc w:val="both"/>
        <w:rPr>
          <w:rFonts w:ascii="Book Antiqua" w:hAnsi="Book Antiqua"/>
          <w:sz w:val="22"/>
          <w:szCs w:val="22"/>
        </w:rPr>
      </w:pPr>
    </w:p>
    <w:p w14:paraId="3F1C9859" w14:textId="77777777" w:rsidR="00551B59" w:rsidRPr="00F9488B" w:rsidRDefault="00551B59" w:rsidP="00551B59">
      <w:pPr>
        <w:pStyle w:val="CM30"/>
        <w:numPr>
          <w:ilvl w:val="0"/>
          <w:numId w:val="19"/>
        </w:numPr>
        <w:spacing w:after="0"/>
        <w:jc w:val="both"/>
        <w:rPr>
          <w:rFonts w:ascii="Book Antiqua" w:hAnsi="Book Antiqua"/>
          <w:sz w:val="22"/>
          <w:szCs w:val="22"/>
          <w:u w:val="single"/>
        </w:rPr>
      </w:pPr>
      <w:r w:rsidRPr="00F9488B">
        <w:rPr>
          <w:rFonts w:ascii="Book Antiqua" w:hAnsi="Book Antiqua"/>
          <w:sz w:val="22"/>
          <w:szCs w:val="22"/>
          <w:u w:val="single"/>
        </w:rPr>
        <w:t xml:space="preserve">PURPOSE </w:t>
      </w:r>
    </w:p>
    <w:p w14:paraId="470D7775" w14:textId="77777777" w:rsidR="00551B59" w:rsidRPr="00F9488B" w:rsidRDefault="00551B59" w:rsidP="00551B59">
      <w:pPr>
        <w:pStyle w:val="Default"/>
        <w:rPr>
          <w:rFonts w:ascii="Book Antiqua" w:hAnsi="Book Antiqua"/>
          <w:sz w:val="22"/>
          <w:szCs w:val="22"/>
        </w:rPr>
      </w:pPr>
    </w:p>
    <w:p w14:paraId="6AAC9745" w14:textId="00D8B692" w:rsidR="006F37EE" w:rsidRDefault="00551B59" w:rsidP="00514363">
      <w:pPr>
        <w:pStyle w:val="Default"/>
        <w:numPr>
          <w:ilvl w:val="0"/>
          <w:numId w:val="20"/>
        </w:numPr>
        <w:tabs>
          <w:tab w:val="left" w:pos="1080"/>
        </w:tabs>
        <w:jc w:val="both"/>
        <w:rPr>
          <w:rFonts w:ascii="Book Antiqua" w:hAnsi="Book Antiqua"/>
          <w:color w:val="auto"/>
          <w:sz w:val="22"/>
          <w:szCs w:val="22"/>
        </w:rPr>
      </w:pPr>
      <w:r w:rsidRPr="005678C5">
        <w:rPr>
          <w:rFonts w:ascii="Book Antiqua" w:hAnsi="Book Antiqua"/>
          <w:sz w:val="22"/>
          <w:szCs w:val="22"/>
        </w:rPr>
        <w:t xml:space="preserve">The </w:t>
      </w:r>
      <w:r w:rsidR="000251C4">
        <w:rPr>
          <w:rFonts w:ascii="Book Antiqua" w:hAnsi="Book Antiqua"/>
          <w:sz w:val="22"/>
          <w:szCs w:val="22"/>
        </w:rPr>
        <w:t xml:space="preserve">main </w:t>
      </w:r>
      <w:r w:rsidRPr="005678C5">
        <w:rPr>
          <w:rFonts w:ascii="Book Antiqua" w:hAnsi="Book Antiqua"/>
          <w:sz w:val="22"/>
          <w:szCs w:val="22"/>
        </w:rPr>
        <w:t xml:space="preserve">purpose of this Request for Proposal (RFP) is to evaluate </w:t>
      </w:r>
      <w:r w:rsidR="006F37EE" w:rsidRPr="005678C5">
        <w:rPr>
          <w:rFonts w:ascii="Book Antiqua" w:hAnsi="Book Antiqua"/>
          <w:sz w:val="22"/>
          <w:szCs w:val="22"/>
        </w:rPr>
        <w:t>and select</w:t>
      </w:r>
      <w:r w:rsidR="003547CF">
        <w:rPr>
          <w:rFonts w:ascii="Book Antiqua" w:hAnsi="Book Antiqua"/>
          <w:sz w:val="22"/>
          <w:szCs w:val="22"/>
        </w:rPr>
        <w:t xml:space="preserve"> </w:t>
      </w:r>
      <w:r w:rsidR="00E501ED">
        <w:rPr>
          <w:rFonts w:ascii="Book Antiqua" w:hAnsi="Book Antiqua"/>
          <w:sz w:val="22"/>
          <w:szCs w:val="22"/>
        </w:rPr>
        <w:t xml:space="preserve">real estate managers </w:t>
      </w:r>
      <w:r w:rsidR="00756B30">
        <w:rPr>
          <w:rFonts w:ascii="Book Antiqua" w:hAnsi="Book Antiqua"/>
          <w:sz w:val="22"/>
          <w:szCs w:val="22"/>
        </w:rPr>
        <w:t xml:space="preserve">with a track record of managing </w:t>
      </w:r>
      <w:r w:rsidR="00E501ED">
        <w:rPr>
          <w:rFonts w:ascii="Book Antiqua" w:hAnsi="Book Antiqua"/>
          <w:sz w:val="22"/>
          <w:szCs w:val="22"/>
        </w:rPr>
        <w:t>real estate assets</w:t>
      </w:r>
      <w:r w:rsidR="001763FF">
        <w:rPr>
          <w:rFonts w:ascii="Book Antiqua" w:hAnsi="Book Antiqua"/>
          <w:sz w:val="22"/>
          <w:szCs w:val="22"/>
        </w:rPr>
        <w:t>.</w:t>
      </w:r>
      <w:r w:rsidR="003547CF">
        <w:rPr>
          <w:rFonts w:ascii="Book Antiqua" w:hAnsi="Book Antiqua"/>
          <w:sz w:val="22"/>
          <w:szCs w:val="22"/>
        </w:rPr>
        <w:t xml:space="preserve"> </w:t>
      </w:r>
      <w:r w:rsidR="00FF45FD">
        <w:rPr>
          <w:rFonts w:ascii="Book Antiqua" w:hAnsi="Book Antiqua"/>
          <w:sz w:val="22"/>
          <w:szCs w:val="22"/>
        </w:rPr>
        <w:t xml:space="preserve">At this time, IPERS will only be considering proposals that are consistent with the </w:t>
      </w:r>
      <w:r w:rsidR="003547CF">
        <w:rPr>
          <w:rFonts w:ascii="Book Antiqua" w:hAnsi="Book Antiqua"/>
          <w:sz w:val="22"/>
          <w:szCs w:val="22"/>
        </w:rPr>
        <w:t xml:space="preserve">Product </w:t>
      </w:r>
      <w:r w:rsidR="00395A23">
        <w:rPr>
          <w:rFonts w:ascii="Book Antiqua" w:hAnsi="Book Antiqua"/>
          <w:sz w:val="22"/>
          <w:szCs w:val="22"/>
        </w:rPr>
        <w:t>definition</w:t>
      </w:r>
      <w:r w:rsidR="00FF45FD">
        <w:rPr>
          <w:rFonts w:ascii="Book Antiqua" w:hAnsi="Book Antiqua"/>
          <w:sz w:val="22"/>
          <w:szCs w:val="22"/>
        </w:rPr>
        <w:t xml:space="preserve"> </w:t>
      </w:r>
      <w:r w:rsidR="003547CF">
        <w:rPr>
          <w:rFonts w:ascii="Book Antiqua" w:hAnsi="Book Antiqua"/>
          <w:sz w:val="22"/>
          <w:szCs w:val="22"/>
        </w:rPr>
        <w:t>below</w:t>
      </w:r>
      <w:r w:rsidR="006F37EE" w:rsidRPr="005678C5">
        <w:rPr>
          <w:rFonts w:ascii="Book Antiqua" w:hAnsi="Book Antiqua"/>
          <w:sz w:val="22"/>
          <w:szCs w:val="22"/>
        </w:rPr>
        <w:t>.</w:t>
      </w:r>
      <w:r w:rsidR="003547CF">
        <w:rPr>
          <w:rFonts w:ascii="Book Antiqua" w:hAnsi="Book Antiqua"/>
          <w:sz w:val="22"/>
          <w:szCs w:val="22"/>
        </w:rPr>
        <w:t xml:space="preserve"> </w:t>
      </w:r>
      <w:r w:rsidR="00C916F9">
        <w:rPr>
          <w:rFonts w:ascii="Book Antiqua" w:hAnsi="Book Antiqua"/>
          <w:sz w:val="22"/>
          <w:szCs w:val="22"/>
          <w:u w:val="single"/>
        </w:rPr>
        <w:t xml:space="preserve"> </w:t>
      </w:r>
    </w:p>
    <w:p w14:paraId="7A34351D" w14:textId="77777777" w:rsidR="00F9488B" w:rsidRPr="00EB4CAF" w:rsidRDefault="00F9488B" w:rsidP="00F9488B">
      <w:pPr>
        <w:pStyle w:val="Default"/>
        <w:tabs>
          <w:tab w:val="left" w:pos="1080"/>
        </w:tabs>
        <w:ind w:left="720"/>
        <w:jc w:val="both"/>
        <w:rPr>
          <w:rFonts w:ascii="Book Antiqua" w:hAnsi="Book Antiqua"/>
          <w:color w:val="auto"/>
          <w:sz w:val="16"/>
          <w:szCs w:val="16"/>
        </w:rPr>
      </w:pPr>
    </w:p>
    <w:p w14:paraId="3FE68DD3" w14:textId="2E1BE6AB" w:rsidR="00392E98" w:rsidRPr="00514363" w:rsidRDefault="00392E98" w:rsidP="00F9488B">
      <w:pPr>
        <w:pStyle w:val="Default"/>
        <w:numPr>
          <w:ilvl w:val="0"/>
          <w:numId w:val="20"/>
        </w:numPr>
        <w:tabs>
          <w:tab w:val="left" w:pos="1080"/>
        </w:tabs>
        <w:jc w:val="both"/>
        <w:rPr>
          <w:rFonts w:ascii="Book Antiqua" w:hAnsi="Book Antiqua"/>
          <w:sz w:val="22"/>
          <w:szCs w:val="22"/>
        </w:rPr>
      </w:pPr>
      <w:r>
        <w:rPr>
          <w:rFonts w:ascii="Book Antiqua" w:hAnsi="Book Antiqua"/>
          <w:color w:val="auto"/>
          <w:sz w:val="22"/>
          <w:szCs w:val="22"/>
        </w:rPr>
        <w:t xml:space="preserve">IPERS </w:t>
      </w:r>
      <w:r w:rsidR="00756B30">
        <w:rPr>
          <w:rFonts w:ascii="Book Antiqua" w:hAnsi="Book Antiqua"/>
          <w:color w:val="auto"/>
          <w:sz w:val="22"/>
          <w:szCs w:val="22"/>
        </w:rPr>
        <w:t xml:space="preserve">may or may not make an initial allocation to the </w:t>
      </w:r>
      <w:r w:rsidR="00104DC8">
        <w:rPr>
          <w:rFonts w:ascii="Book Antiqua" w:hAnsi="Book Antiqua"/>
          <w:color w:val="auto"/>
          <w:sz w:val="22"/>
          <w:szCs w:val="22"/>
        </w:rPr>
        <w:t>selected Product</w:t>
      </w:r>
      <w:r w:rsidR="006A200D">
        <w:rPr>
          <w:rFonts w:ascii="Book Antiqua" w:hAnsi="Book Antiqua"/>
          <w:color w:val="auto"/>
          <w:sz w:val="22"/>
          <w:szCs w:val="22"/>
        </w:rPr>
        <w:t xml:space="preserve">. If an initial allocation is not made, the </w:t>
      </w:r>
      <w:r w:rsidR="00656BC7">
        <w:rPr>
          <w:rFonts w:ascii="Book Antiqua" w:hAnsi="Book Antiqua"/>
          <w:color w:val="auto"/>
          <w:sz w:val="22"/>
          <w:szCs w:val="22"/>
        </w:rPr>
        <w:t xml:space="preserve">selected </w:t>
      </w:r>
      <w:r w:rsidR="000251C4">
        <w:rPr>
          <w:rFonts w:ascii="Book Antiqua" w:hAnsi="Book Antiqua"/>
          <w:color w:val="auto"/>
          <w:sz w:val="22"/>
          <w:szCs w:val="22"/>
        </w:rPr>
        <w:t>firm</w:t>
      </w:r>
      <w:r w:rsidR="003A0A31">
        <w:rPr>
          <w:rFonts w:ascii="Book Antiqua" w:hAnsi="Book Antiqua"/>
          <w:color w:val="auto"/>
          <w:sz w:val="22"/>
          <w:szCs w:val="22"/>
        </w:rPr>
        <w:t>(</w:t>
      </w:r>
      <w:r w:rsidR="000251C4">
        <w:rPr>
          <w:rFonts w:ascii="Book Antiqua" w:hAnsi="Book Antiqua"/>
          <w:color w:val="auto"/>
          <w:sz w:val="22"/>
          <w:szCs w:val="22"/>
        </w:rPr>
        <w:t>s</w:t>
      </w:r>
      <w:r w:rsidR="003A0A31">
        <w:rPr>
          <w:rFonts w:ascii="Book Antiqua" w:hAnsi="Book Antiqua"/>
          <w:color w:val="auto"/>
          <w:sz w:val="22"/>
          <w:szCs w:val="22"/>
        </w:rPr>
        <w:t>)</w:t>
      </w:r>
      <w:r w:rsidR="000251C4">
        <w:rPr>
          <w:rFonts w:ascii="Book Antiqua" w:hAnsi="Book Antiqua"/>
          <w:color w:val="auto"/>
          <w:sz w:val="22"/>
          <w:szCs w:val="22"/>
        </w:rPr>
        <w:t xml:space="preserve"> (each a </w:t>
      </w:r>
      <w:r w:rsidR="003A0A31">
        <w:rPr>
          <w:rFonts w:ascii="Book Antiqua" w:hAnsi="Book Antiqua"/>
          <w:color w:val="auto"/>
          <w:sz w:val="22"/>
          <w:szCs w:val="22"/>
        </w:rPr>
        <w:t>“</w:t>
      </w:r>
      <w:r w:rsidR="000251C4">
        <w:rPr>
          <w:rFonts w:ascii="Book Antiqua" w:hAnsi="Book Antiqua"/>
          <w:color w:val="auto"/>
          <w:sz w:val="22"/>
          <w:szCs w:val="22"/>
        </w:rPr>
        <w:t>M</w:t>
      </w:r>
      <w:r w:rsidR="00756B30">
        <w:rPr>
          <w:rFonts w:ascii="Book Antiqua" w:hAnsi="Book Antiqua"/>
          <w:color w:val="auto"/>
          <w:sz w:val="22"/>
          <w:szCs w:val="22"/>
        </w:rPr>
        <w:t>anager</w:t>
      </w:r>
      <w:r w:rsidR="003A0A31">
        <w:rPr>
          <w:rFonts w:ascii="Book Antiqua" w:hAnsi="Book Antiqua"/>
          <w:color w:val="auto"/>
          <w:sz w:val="22"/>
          <w:szCs w:val="22"/>
        </w:rPr>
        <w:t>”)</w:t>
      </w:r>
      <w:r w:rsidR="00756B30">
        <w:rPr>
          <w:rFonts w:ascii="Book Antiqua" w:hAnsi="Book Antiqua"/>
          <w:color w:val="auto"/>
          <w:sz w:val="22"/>
          <w:szCs w:val="22"/>
        </w:rPr>
        <w:t xml:space="preserve"> </w:t>
      </w:r>
      <w:r w:rsidR="006A200D">
        <w:rPr>
          <w:rFonts w:ascii="Book Antiqua" w:hAnsi="Book Antiqua"/>
          <w:color w:val="auto"/>
          <w:sz w:val="22"/>
          <w:szCs w:val="22"/>
        </w:rPr>
        <w:t>will be placed on the manager bench list</w:t>
      </w:r>
      <w:r w:rsidR="00756B30">
        <w:rPr>
          <w:rFonts w:ascii="Book Antiqua" w:hAnsi="Book Antiqua"/>
          <w:color w:val="auto"/>
          <w:sz w:val="22"/>
          <w:szCs w:val="22"/>
        </w:rPr>
        <w:t xml:space="preserve"> as a potential back up for IPERS’ existing real estate portfolio</w:t>
      </w:r>
      <w:r w:rsidR="00656BC7">
        <w:rPr>
          <w:rFonts w:ascii="Book Antiqua" w:hAnsi="Book Antiqua"/>
          <w:color w:val="auto"/>
          <w:sz w:val="22"/>
          <w:szCs w:val="22"/>
        </w:rPr>
        <w:t xml:space="preserve"> and/or for future allocations made to the portfolio</w:t>
      </w:r>
      <w:r w:rsidR="00756B30">
        <w:rPr>
          <w:rFonts w:ascii="Book Antiqua" w:hAnsi="Book Antiqua"/>
          <w:color w:val="auto"/>
          <w:sz w:val="22"/>
          <w:szCs w:val="22"/>
        </w:rPr>
        <w:t>.</w:t>
      </w:r>
      <w:r>
        <w:rPr>
          <w:rFonts w:ascii="Book Antiqua" w:hAnsi="Book Antiqua"/>
          <w:color w:val="auto"/>
          <w:sz w:val="22"/>
          <w:szCs w:val="22"/>
        </w:rPr>
        <w:t xml:space="preserve"> </w:t>
      </w:r>
    </w:p>
    <w:p w14:paraId="0ADBADE6" w14:textId="77777777" w:rsidR="00392E98" w:rsidRPr="00EB4CAF" w:rsidRDefault="00392E98" w:rsidP="00514363">
      <w:pPr>
        <w:pStyle w:val="ListParagraph"/>
        <w:rPr>
          <w:rFonts w:ascii="Book Antiqua" w:hAnsi="Book Antiqua"/>
          <w:sz w:val="16"/>
          <w:szCs w:val="16"/>
        </w:rPr>
      </w:pPr>
    </w:p>
    <w:p w14:paraId="28AB06A8" w14:textId="05C6DE0A" w:rsidR="00551B59" w:rsidRDefault="00EF3747" w:rsidP="00F9488B">
      <w:pPr>
        <w:pStyle w:val="Default"/>
        <w:numPr>
          <w:ilvl w:val="0"/>
          <w:numId w:val="20"/>
        </w:numPr>
        <w:tabs>
          <w:tab w:val="left" w:pos="1080"/>
        </w:tabs>
        <w:jc w:val="both"/>
        <w:rPr>
          <w:rFonts w:ascii="Book Antiqua" w:hAnsi="Book Antiqua"/>
          <w:sz w:val="22"/>
          <w:szCs w:val="22"/>
        </w:rPr>
      </w:pPr>
      <w:r>
        <w:rPr>
          <w:rFonts w:ascii="Book Antiqua" w:hAnsi="Book Antiqua"/>
          <w:color w:val="auto"/>
          <w:sz w:val="22"/>
          <w:szCs w:val="22"/>
        </w:rPr>
        <w:t>A</w:t>
      </w:r>
      <w:r w:rsidR="00551B59" w:rsidRPr="00F9488B">
        <w:rPr>
          <w:rFonts w:ascii="Book Antiqua" w:hAnsi="Book Antiqua"/>
          <w:color w:val="auto"/>
          <w:sz w:val="22"/>
          <w:szCs w:val="22"/>
        </w:rPr>
        <w:t xml:space="preserve">ny firm that meets the minimum requirements of this RFP is encouraged to submit a proposal. The RFP is available electronically on the </w:t>
      </w:r>
      <w:r w:rsidR="00551B59" w:rsidRPr="00F9488B">
        <w:rPr>
          <w:rFonts w:ascii="Book Antiqua" w:hAnsi="Book Antiqua"/>
          <w:sz w:val="22"/>
          <w:szCs w:val="22"/>
        </w:rPr>
        <w:t xml:space="preserve">IPERS website, </w:t>
      </w:r>
      <w:r w:rsidR="00551B59" w:rsidRPr="00F9488B">
        <w:rPr>
          <w:rFonts w:ascii="Book Antiqua" w:hAnsi="Book Antiqua"/>
          <w:color w:val="0000FF"/>
          <w:sz w:val="22"/>
          <w:szCs w:val="22"/>
          <w:u w:val="single"/>
        </w:rPr>
        <w:t>www.ipers.org</w:t>
      </w:r>
      <w:r w:rsidR="00551B59" w:rsidRPr="00F9488B">
        <w:rPr>
          <w:rFonts w:ascii="Book Antiqua" w:hAnsi="Book Antiqua"/>
          <w:sz w:val="22"/>
          <w:szCs w:val="22"/>
        </w:rPr>
        <w:t xml:space="preserve">, and on the </w:t>
      </w:r>
      <w:r w:rsidR="00895CE2">
        <w:rPr>
          <w:rFonts w:ascii="Book Antiqua" w:hAnsi="Book Antiqua"/>
          <w:sz w:val="22"/>
          <w:szCs w:val="22"/>
        </w:rPr>
        <w:t>s</w:t>
      </w:r>
      <w:r w:rsidR="00551B59" w:rsidRPr="00F9488B">
        <w:rPr>
          <w:rFonts w:ascii="Book Antiqua" w:hAnsi="Book Antiqua"/>
          <w:sz w:val="22"/>
          <w:szCs w:val="22"/>
        </w:rPr>
        <w:t xml:space="preserve">tate of Iowa website, </w:t>
      </w:r>
      <w:hyperlink r:id="rId9" w:history="1">
        <w:r w:rsidR="00F9488B" w:rsidRPr="005F57F5">
          <w:rPr>
            <w:rStyle w:val="Hyperlink"/>
            <w:rFonts w:ascii="Book Antiqua" w:hAnsi="Book Antiqua"/>
            <w:sz w:val="22"/>
            <w:szCs w:val="22"/>
          </w:rPr>
          <w:t>www.iowa.gov</w:t>
        </w:r>
      </w:hyperlink>
      <w:r w:rsidR="00551B59" w:rsidRPr="00F9488B">
        <w:rPr>
          <w:rFonts w:ascii="Book Antiqua" w:hAnsi="Book Antiqua"/>
          <w:sz w:val="22"/>
          <w:szCs w:val="22"/>
        </w:rPr>
        <w:t xml:space="preserve">. </w:t>
      </w:r>
    </w:p>
    <w:p w14:paraId="442B140D" w14:textId="77777777" w:rsidR="00F9488B" w:rsidRPr="00F9488B" w:rsidRDefault="00F9488B" w:rsidP="00F9488B">
      <w:pPr>
        <w:pStyle w:val="Default"/>
        <w:tabs>
          <w:tab w:val="left" w:pos="1080"/>
        </w:tabs>
        <w:ind w:left="720"/>
        <w:jc w:val="both"/>
        <w:rPr>
          <w:rFonts w:ascii="Book Antiqua" w:hAnsi="Book Antiqua"/>
          <w:sz w:val="22"/>
          <w:szCs w:val="22"/>
        </w:rPr>
      </w:pPr>
    </w:p>
    <w:p w14:paraId="43AD1954" w14:textId="77777777" w:rsidR="00551B59" w:rsidRPr="00F9488B" w:rsidRDefault="00551B59" w:rsidP="00F9488B">
      <w:pPr>
        <w:pStyle w:val="CM30"/>
        <w:numPr>
          <w:ilvl w:val="0"/>
          <w:numId w:val="19"/>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DEFINITION OF PRODUCT </w:t>
      </w:r>
    </w:p>
    <w:p w14:paraId="62B186DA" w14:textId="77777777" w:rsidR="00551B59" w:rsidRPr="00F9488B" w:rsidRDefault="00551B59" w:rsidP="00551B59">
      <w:pPr>
        <w:pStyle w:val="CM30"/>
        <w:spacing w:after="0"/>
        <w:jc w:val="both"/>
        <w:rPr>
          <w:rFonts w:ascii="Book Antiqua" w:hAnsi="Book Antiqua"/>
          <w:color w:val="000000"/>
          <w:sz w:val="22"/>
          <w:szCs w:val="22"/>
          <w:u w:val="single"/>
        </w:rPr>
      </w:pPr>
    </w:p>
    <w:p w14:paraId="4F8F4325" w14:textId="74D693EF" w:rsidR="00BB423F" w:rsidRDefault="00551B59" w:rsidP="00F9488B">
      <w:pPr>
        <w:pStyle w:val="Default"/>
        <w:tabs>
          <w:tab w:val="left" w:pos="1080"/>
        </w:tabs>
        <w:ind w:left="360"/>
        <w:jc w:val="both"/>
        <w:rPr>
          <w:rFonts w:ascii="Book Antiqua" w:hAnsi="Book Antiqua"/>
          <w:sz w:val="22"/>
          <w:szCs w:val="22"/>
        </w:rPr>
      </w:pPr>
      <w:r w:rsidRPr="00F9488B">
        <w:rPr>
          <w:rFonts w:ascii="Book Antiqua" w:hAnsi="Book Antiqua"/>
          <w:sz w:val="22"/>
          <w:szCs w:val="22"/>
        </w:rPr>
        <w:t>The Product is defined as a</w:t>
      </w:r>
      <w:r w:rsidR="003547CF">
        <w:rPr>
          <w:rFonts w:ascii="Book Antiqua" w:hAnsi="Book Antiqua"/>
          <w:sz w:val="22"/>
          <w:szCs w:val="22"/>
        </w:rPr>
        <w:t xml:space="preserve"> </w:t>
      </w:r>
      <w:r w:rsidR="00756B30">
        <w:rPr>
          <w:rFonts w:ascii="Book Antiqua" w:hAnsi="Book Antiqua"/>
          <w:sz w:val="22"/>
          <w:szCs w:val="22"/>
        </w:rPr>
        <w:t>core</w:t>
      </w:r>
      <w:r w:rsidR="00B03113">
        <w:rPr>
          <w:rFonts w:ascii="Book Antiqua" w:hAnsi="Book Antiqua"/>
          <w:sz w:val="22"/>
          <w:szCs w:val="22"/>
        </w:rPr>
        <w:t xml:space="preserve"> and</w:t>
      </w:r>
      <w:r w:rsidR="00FF45FD">
        <w:rPr>
          <w:rFonts w:ascii="Book Antiqua" w:hAnsi="Book Antiqua"/>
          <w:sz w:val="22"/>
          <w:szCs w:val="22"/>
        </w:rPr>
        <w:t>/or</w:t>
      </w:r>
      <w:r w:rsidR="00B03113">
        <w:rPr>
          <w:rFonts w:ascii="Book Antiqua" w:hAnsi="Book Antiqua"/>
          <w:sz w:val="22"/>
          <w:szCs w:val="22"/>
        </w:rPr>
        <w:t xml:space="preserve"> core-plus</w:t>
      </w:r>
      <w:r w:rsidR="00756B30">
        <w:rPr>
          <w:rFonts w:ascii="Book Antiqua" w:hAnsi="Book Antiqua"/>
          <w:sz w:val="22"/>
          <w:szCs w:val="22"/>
        </w:rPr>
        <w:t xml:space="preserve"> </w:t>
      </w:r>
      <w:r w:rsidR="00B35A2F">
        <w:rPr>
          <w:rFonts w:ascii="Book Antiqua" w:hAnsi="Book Antiqua"/>
          <w:sz w:val="22"/>
          <w:szCs w:val="22"/>
        </w:rPr>
        <w:t xml:space="preserve">real </w:t>
      </w:r>
      <w:r w:rsidR="00756B30">
        <w:rPr>
          <w:rFonts w:ascii="Book Antiqua" w:hAnsi="Book Antiqua"/>
          <w:sz w:val="22"/>
          <w:szCs w:val="22"/>
        </w:rPr>
        <w:t xml:space="preserve">estate equity </w:t>
      </w:r>
      <w:r w:rsidR="005D1AD5">
        <w:rPr>
          <w:rFonts w:ascii="Book Antiqua" w:hAnsi="Book Antiqua"/>
          <w:sz w:val="22"/>
          <w:szCs w:val="22"/>
        </w:rPr>
        <w:t>s</w:t>
      </w:r>
      <w:r w:rsidRPr="00F9488B">
        <w:rPr>
          <w:rFonts w:ascii="Book Antiqua" w:hAnsi="Book Antiqua"/>
          <w:sz w:val="22"/>
          <w:szCs w:val="22"/>
        </w:rPr>
        <w:t>trateg</w:t>
      </w:r>
      <w:r w:rsidR="00FF45FD">
        <w:rPr>
          <w:rFonts w:ascii="Book Antiqua" w:hAnsi="Book Antiqua"/>
          <w:sz w:val="22"/>
          <w:szCs w:val="22"/>
        </w:rPr>
        <w:t>y</w:t>
      </w:r>
      <w:r w:rsidRPr="00F9488B">
        <w:rPr>
          <w:rFonts w:ascii="Book Antiqua" w:hAnsi="Book Antiqua"/>
          <w:sz w:val="22"/>
          <w:szCs w:val="22"/>
        </w:rPr>
        <w:t xml:space="preserve"> that </w:t>
      </w:r>
      <w:r w:rsidR="00FF45FD">
        <w:rPr>
          <w:rFonts w:ascii="Book Antiqua" w:hAnsi="Book Antiqua"/>
          <w:sz w:val="22"/>
          <w:szCs w:val="22"/>
        </w:rPr>
        <w:t>is</w:t>
      </w:r>
      <w:r w:rsidRPr="00F9488B">
        <w:rPr>
          <w:rFonts w:ascii="Book Antiqua" w:hAnsi="Book Antiqua"/>
          <w:sz w:val="22"/>
          <w:szCs w:val="22"/>
        </w:rPr>
        <w:t xml:space="preserve"> actively managed</w:t>
      </w:r>
      <w:r w:rsidR="00104DC8">
        <w:rPr>
          <w:rFonts w:ascii="Book Antiqua" w:hAnsi="Book Antiqua"/>
          <w:sz w:val="22"/>
          <w:szCs w:val="22"/>
        </w:rPr>
        <w:t xml:space="preserve"> through </w:t>
      </w:r>
      <w:r w:rsidRPr="00F9488B">
        <w:rPr>
          <w:rFonts w:ascii="Book Antiqua" w:hAnsi="Book Antiqua"/>
          <w:sz w:val="22"/>
          <w:szCs w:val="22"/>
        </w:rPr>
        <w:t>separately managed account</w:t>
      </w:r>
      <w:r w:rsidR="00104DC8">
        <w:rPr>
          <w:rFonts w:ascii="Book Antiqua" w:hAnsi="Book Antiqua"/>
          <w:sz w:val="22"/>
          <w:szCs w:val="22"/>
        </w:rPr>
        <w:t>s</w:t>
      </w:r>
      <w:r w:rsidRPr="00F9488B">
        <w:rPr>
          <w:rFonts w:ascii="Book Antiqua" w:hAnsi="Book Antiqua"/>
          <w:sz w:val="22"/>
          <w:szCs w:val="22"/>
        </w:rPr>
        <w:t xml:space="preserve"> and/or </w:t>
      </w:r>
      <w:r w:rsidR="00104DC8">
        <w:rPr>
          <w:rFonts w:ascii="Book Antiqua" w:hAnsi="Book Antiqua"/>
          <w:sz w:val="22"/>
          <w:szCs w:val="22"/>
        </w:rPr>
        <w:t xml:space="preserve">a </w:t>
      </w:r>
      <w:r w:rsidRPr="00F9488B">
        <w:rPr>
          <w:rFonts w:ascii="Book Antiqua" w:hAnsi="Book Antiqua"/>
          <w:sz w:val="22"/>
          <w:szCs w:val="22"/>
        </w:rPr>
        <w:t xml:space="preserve">fund structure that </w:t>
      </w:r>
      <w:r w:rsidR="00B40C0D">
        <w:rPr>
          <w:rFonts w:ascii="Book Antiqua" w:hAnsi="Book Antiqua"/>
          <w:sz w:val="22"/>
          <w:szCs w:val="22"/>
        </w:rPr>
        <w:t xml:space="preserve">makes </w:t>
      </w:r>
      <w:r w:rsidRPr="00F9488B">
        <w:rPr>
          <w:rFonts w:ascii="Book Antiqua" w:hAnsi="Book Antiqua"/>
          <w:sz w:val="22"/>
          <w:szCs w:val="22"/>
        </w:rPr>
        <w:t>investments</w:t>
      </w:r>
      <w:r w:rsidR="00EE363E">
        <w:rPr>
          <w:rFonts w:ascii="Book Antiqua" w:hAnsi="Book Antiqua"/>
          <w:sz w:val="22"/>
          <w:szCs w:val="22"/>
        </w:rPr>
        <w:t xml:space="preserve"> </w:t>
      </w:r>
      <w:r w:rsidR="00104DC8">
        <w:rPr>
          <w:rFonts w:ascii="Book Antiqua" w:hAnsi="Book Antiqua"/>
          <w:sz w:val="22"/>
          <w:szCs w:val="22"/>
        </w:rPr>
        <w:t xml:space="preserve">across property types </w:t>
      </w:r>
      <w:r w:rsidR="00B03113">
        <w:rPr>
          <w:rFonts w:ascii="Book Antiqua" w:hAnsi="Book Antiqua"/>
          <w:sz w:val="22"/>
          <w:szCs w:val="22"/>
        </w:rPr>
        <w:t xml:space="preserve">(including niche property types) </w:t>
      </w:r>
      <w:r w:rsidR="00104DC8">
        <w:rPr>
          <w:rFonts w:ascii="Book Antiqua" w:hAnsi="Book Antiqua"/>
          <w:sz w:val="22"/>
          <w:szCs w:val="22"/>
        </w:rPr>
        <w:t xml:space="preserve">and geographic locations </w:t>
      </w:r>
      <w:r w:rsidR="006A200D">
        <w:rPr>
          <w:rFonts w:ascii="Book Antiqua" w:hAnsi="Book Antiqua"/>
          <w:sz w:val="22"/>
          <w:szCs w:val="22"/>
        </w:rPr>
        <w:t>within</w:t>
      </w:r>
      <w:r w:rsidR="00104DC8">
        <w:rPr>
          <w:rFonts w:ascii="Book Antiqua" w:hAnsi="Book Antiqua"/>
          <w:sz w:val="22"/>
          <w:szCs w:val="22"/>
        </w:rPr>
        <w:t xml:space="preserve"> the United States.</w:t>
      </w:r>
      <w:r w:rsidR="00F44EB9">
        <w:rPr>
          <w:rFonts w:ascii="Book Antiqua" w:hAnsi="Book Antiqua"/>
          <w:sz w:val="22"/>
          <w:szCs w:val="22"/>
        </w:rPr>
        <w:t xml:space="preserve"> </w:t>
      </w:r>
    </w:p>
    <w:p w14:paraId="4C1D46FB" w14:textId="77777777" w:rsidR="001763FF" w:rsidRDefault="001763FF" w:rsidP="00551B59">
      <w:pPr>
        <w:pStyle w:val="Default"/>
        <w:jc w:val="both"/>
        <w:rPr>
          <w:rFonts w:ascii="Book Antiqua" w:hAnsi="Book Antiqua"/>
          <w:sz w:val="22"/>
          <w:szCs w:val="22"/>
        </w:rPr>
      </w:pPr>
    </w:p>
    <w:p w14:paraId="3F5C31C6" w14:textId="77777777" w:rsidR="00551B59" w:rsidRPr="00F9488B" w:rsidRDefault="00551B59" w:rsidP="00F9488B">
      <w:pPr>
        <w:pStyle w:val="CM30"/>
        <w:numPr>
          <w:ilvl w:val="0"/>
          <w:numId w:val="19"/>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MINIMUM REQUIREMENTS </w:t>
      </w:r>
    </w:p>
    <w:p w14:paraId="4EEE45CE" w14:textId="77777777" w:rsidR="00551B59" w:rsidRPr="00F9488B" w:rsidRDefault="00551B59" w:rsidP="00551B59">
      <w:pPr>
        <w:pStyle w:val="Default"/>
        <w:jc w:val="both"/>
        <w:rPr>
          <w:rFonts w:ascii="Book Antiqua" w:hAnsi="Book Antiqua"/>
          <w:sz w:val="22"/>
          <w:szCs w:val="22"/>
        </w:rPr>
      </w:pPr>
    </w:p>
    <w:p w14:paraId="25F8D79D" w14:textId="3E981178" w:rsidR="00551B59" w:rsidRDefault="00551B59" w:rsidP="00F9488B">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To be considered for the purpose stated above, </w:t>
      </w:r>
      <w:r w:rsidR="00395A23" w:rsidRPr="00F9488B">
        <w:rPr>
          <w:rFonts w:ascii="Book Antiqua" w:hAnsi="Book Antiqua"/>
          <w:sz w:val="22"/>
          <w:szCs w:val="22"/>
        </w:rPr>
        <w:t>all</w:t>
      </w:r>
      <w:r w:rsidRPr="00F9488B">
        <w:rPr>
          <w:rFonts w:ascii="Book Antiqua" w:hAnsi="Book Antiqua"/>
          <w:sz w:val="22"/>
          <w:szCs w:val="22"/>
        </w:rPr>
        <w:t xml:space="preserve"> the following minimum requirements must be met:  </w:t>
      </w:r>
    </w:p>
    <w:p w14:paraId="56746B77" w14:textId="77777777" w:rsidR="00F9488B" w:rsidRPr="00F9488B" w:rsidRDefault="00F9488B" w:rsidP="00F9488B">
      <w:pPr>
        <w:pStyle w:val="Default"/>
        <w:tabs>
          <w:tab w:val="left" w:pos="1080"/>
        </w:tabs>
        <w:ind w:left="360"/>
        <w:jc w:val="both"/>
        <w:rPr>
          <w:rFonts w:ascii="Book Antiqua" w:hAnsi="Book Antiqua"/>
          <w:sz w:val="12"/>
          <w:szCs w:val="12"/>
        </w:rPr>
      </w:pPr>
    </w:p>
    <w:p w14:paraId="4B4B8E5E" w14:textId="70C612D9" w:rsidR="00551B59" w:rsidRPr="00F9488B" w:rsidRDefault="00551B59" w:rsidP="00F9488B">
      <w:pPr>
        <w:pStyle w:val="Default"/>
        <w:numPr>
          <w:ilvl w:val="0"/>
          <w:numId w:val="22"/>
        </w:numPr>
        <w:tabs>
          <w:tab w:val="left" w:pos="1080"/>
        </w:tabs>
        <w:jc w:val="both"/>
        <w:rPr>
          <w:rFonts w:ascii="Book Antiqua" w:hAnsi="Book Antiqua"/>
          <w:sz w:val="22"/>
          <w:szCs w:val="22"/>
        </w:rPr>
      </w:pPr>
      <w:r w:rsidRPr="00F9488B">
        <w:rPr>
          <w:rFonts w:ascii="Book Antiqua" w:hAnsi="Book Antiqua"/>
          <w:sz w:val="22"/>
          <w:szCs w:val="22"/>
        </w:rPr>
        <w:t xml:space="preserve">The firm managing the Product must be registered as an investment adviser under the Investment Advisers Act of 1940 and provide its full Form ADV, </w:t>
      </w:r>
      <w:r w:rsidR="000F738B">
        <w:rPr>
          <w:rFonts w:ascii="Book Antiqua" w:hAnsi="Book Antiqua"/>
          <w:sz w:val="22"/>
          <w:szCs w:val="22"/>
        </w:rPr>
        <w:t xml:space="preserve">or be </w:t>
      </w:r>
      <w:r w:rsidR="006E3616">
        <w:rPr>
          <w:rFonts w:ascii="Book Antiqua" w:hAnsi="Book Antiqua"/>
          <w:sz w:val="22"/>
          <w:szCs w:val="22"/>
        </w:rPr>
        <w:t>an Exempt Reporting Adviser</w:t>
      </w:r>
      <w:r w:rsidR="000F738B">
        <w:rPr>
          <w:rFonts w:ascii="Book Antiqua" w:hAnsi="Book Antiqua"/>
          <w:sz w:val="22"/>
          <w:szCs w:val="22"/>
        </w:rPr>
        <w:t>,</w:t>
      </w:r>
      <w:r w:rsidR="006E3616">
        <w:rPr>
          <w:rFonts w:ascii="Book Antiqua" w:hAnsi="Book Antiqua"/>
          <w:sz w:val="22"/>
          <w:szCs w:val="22"/>
        </w:rPr>
        <w:t xml:space="preserve"> </w:t>
      </w:r>
      <w:r w:rsidRPr="00F9488B">
        <w:rPr>
          <w:rFonts w:ascii="Book Antiqua" w:hAnsi="Book Antiqua"/>
          <w:sz w:val="22"/>
          <w:szCs w:val="22"/>
        </w:rPr>
        <w:t>or provide proof of bank exemption</w:t>
      </w:r>
      <w:r w:rsidR="00EF7D14">
        <w:rPr>
          <w:rFonts w:ascii="Book Antiqua" w:hAnsi="Book Antiqua"/>
          <w:sz w:val="22"/>
          <w:szCs w:val="22"/>
        </w:rPr>
        <w:t>.</w:t>
      </w:r>
    </w:p>
    <w:p w14:paraId="2CA199B2" w14:textId="77777777" w:rsidR="00551B59" w:rsidRDefault="00551B59" w:rsidP="00551B59">
      <w:pPr>
        <w:pStyle w:val="ListParagraph"/>
        <w:ind w:left="1080"/>
        <w:contextualSpacing/>
        <w:rPr>
          <w:rFonts w:ascii="Book Antiqua" w:hAnsi="Book Antiqua"/>
          <w:sz w:val="22"/>
          <w:szCs w:val="22"/>
        </w:rPr>
      </w:pPr>
    </w:p>
    <w:p w14:paraId="765CEE6D" w14:textId="77777777" w:rsidR="00395A23" w:rsidRDefault="00395A23" w:rsidP="00551B59">
      <w:pPr>
        <w:pStyle w:val="ListParagraph"/>
        <w:ind w:left="1080"/>
        <w:contextualSpacing/>
        <w:rPr>
          <w:rFonts w:ascii="Book Antiqua" w:hAnsi="Book Antiqua"/>
          <w:sz w:val="22"/>
          <w:szCs w:val="22"/>
        </w:rPr>
      </w:pPr>
    </w:p>
    <w:p w14:paraId="7D4F4D5A" w14:textId="77777777" w:rsidR="005B70D2" w:rsidRDefault="005B70D2" w:rsidP="00551B59">
      <w:pPr>
        <w:pStyle w:val="ListParagraph"/>
        <w:ind w:left="1080"/>
        <w:contextualSpacing/>
        <w:rPr>
          <w:rFonts w:ascii="Book Antiqua" w:hAnsi="Book Antiqua"/>
          <w:sz w:val="22"/>
          <w:szCs w:val="22"/>
        </w:rPr>
      </w:pPr>
    </w:p>
    <w:p w14:paraId="68437D25" w14:textId="77777777" w:rsidR="00395A23" w:rsidRPr="00F9488B" w:rsidRDefault="00395A23" w:rsidP="00551B59">
      <w:pPr>
        <w:pStyle w:val="ListParagraph"/>
        <w:ind w:left="1080"/>
        <w:contextualSpacing/>
        <w:rPr>
          <w:rFonts w:ascii="Book Antiqua" w:hAnsi="Book Antiqua"/>
          <w:sz w:val="22"/>
          <w:szCs w:val="22"/>
        </w:rPr>
      </w:pPr>
    </w:p>
    <w:p w14:paraId="4E920A92" w14:textId="096E3BEE" w:rsidR="00551B59" w:rsidRPr="00F9488B" w:rsidRDefault="003C1525" w:rsidP="00F9488B">
      <w:pPr>
        <w:pStyle w:val="Default"/>
        <w:numPr>
          <w:ilvl w:val="0"/>
          <w:numId w:val="22"/>
        </w:numPr>
        <w:tabs>
          <w:tab w:val="left" w:pos="1080"/>
        </w:tabs>
        <w:jc w:val="both"/>
        <w:rPr>
          <w:rFonts w:ascii="Book Antiqua" w:hAnsi="Book Antiqua"/>
          <w:sz w:val="22"/>
          <w:szCs w:val="22"/>
        </w:rPr>
      </w:pPr>
      <w:r>
        <w:rPr>
          <w:rFonts w:ascii="Book Antiqua" w:hAnsi="Book Antiqua"/>
          <w:sz w:val="22"/>
          <w:szCs w:val="22"/>
        </w:rPr>
        <w:t>The firm must h</w:t>
      </w:r>
      <w:r w:rsidR="00551B59" w:rsidRPr="00F9488B">
        <w:rPr>
          <w:rFonts w:ascii="Book Antiqua" w:hAnsi="Book Antiqua"/>
          <w:sz w:val="22"/>
          <w:szCs w:val="22"/>
        </w:rPr>
        <w:t xml:space="preserve">ave at least </w:t>
      </w:r>
      <w:r w:rsidR="001763FF">
        <w:rPr>
          <w:rFonts w:ascii="Book Antiqua" w:hAnsi="Book Antiqua"/>
          <w:sz w:val="22"/>
          <w:szCs w:val="22"/>
        </w:rPr>
        <w:t>10</w:t>
      </w:r>
      <w:r w:rsidR="00551B59" w:rsidRPr="00F9488B">
        <w:rPr>
          <w:rFonts w:ascii="Book Antiqua" w:hAnsi="Book Antiqua"/>
          <w:sz w:val="22"/>
          <w:szCs w:val="22"/>
        </w:rPr>
        <w:t xml:space="preserve"> years</w:t>
      </w:r>
      <w:r w:rsidR="00827281">
        <w:rPr>
          <w:rFonts w:ascii="Book Antiqua" w:hAnsi="Book Antiqua"/>
          <w:sz w:val="22"/>
          <w:szCs w:val="22"/>
        </w:rPr>
        <w:t>’</w:t>
      </w:r>
      <w:r w:rsidR="00551B59" w:rsidRPr="00F9488B">
        <w:rPr>
          <w:rFonts w:ascii="Book Antiqua" w:hAnsi="Book Antiqua"/>
          <w:sz w:val="22"/>
          <w:szCs w:val="22"/>
        </w:rPr>
        <w:t xml:space="preserve"> experience managing the </w:t>
      </w:r>
      <w:r>
        <w:rPr>
          <w:rFonts w:ascii="Book Antiqua" w:hAnsi="Book Antiqua"/>
          <w:sz w:val="22"/>
          <w:szCs w:val="22"/>
        </w:rPr>
        <w:t>proposed Product</w:t>
      </w:r>
      <w:r w:rsidR="00F44EB9">
        <w:rPr>
          <w:rFonts w:ascii="Book Antiqua" w:hAnsi="Book Antiqua"/>
          <w:sz w:val="22"/>
          <w:szCs w:val="22"/>
        </w:rPr>
        <w:t xml:space="preserve"> as of </w:t>
      </w:r>
      <w:r w:rsidR="001763FF">
        <w:rPr>
          <w:rFonts w:ascii="Book Antiqua" w:hAnsi="Book Antiqua"/>
          <w:sz w:val="22"/>
          <w:szCs w:val="22"/>
        </w:rPr>
        <w:t>December 31, 2024</w:t>
      </w:r>
      <w:r w:rsidR="00F44EB9">
        <w:rPr>
          <w:rFonts w:ascii="Book Antiqua" w:hAnsi="Book Antiqua"/>
          <w:sz w:val="22"/>
          <w:szCs w:val="22"/>
        </w:rPr>
        <w:t xml:space="preserve">, </w:t>
      </w:r>
      <w:r w:rsidR="00551B59" w:rsidRPr="00F9488B">
        <w:rPr>
          <w:rFonts w:ascii="Book Antiqua" w:hAnsi="Book Antiqua"/>
          <w:sz w:val="22"/>
          <w:szCs w:val="22"/>
        </w:rPr>
        <w:t xml:space="preserve">evidenced by a </w:t>
      </w:r>
      <w:r>
        <w:rPr>
          <w:rFonts w:ascii="Book Antiqua" w:hAnsi="Book Antiqua"/>
          <w:sz w:val="22"/>
          <w:szCs w:val="22"/>
        </w:rPr>
        <w:t xml:space="preserve">minimum </w:t>
      </w:r>
      <w:r w:rsidR="001763FF">
        <w:rPr>
          <w:rFonts w:ascii="Book Antiqua" w:hAnsi="Book Antiqua"/>
          <w:sz w:val="22"/>
          <w:szCs w:val="22"/>
        </w:rPr>
        <w:t>10</w:t>
      </w:r>
      <w:r w:rsidR="00551B59" w:rsidRPr="00F9488B">
        <w:rPr>
          <w:rFonts w:ascii="Book Antiqua" w:hAnsi="Book Antiqua"/>
          <w:sz w:val="22"/>
          <w:szCs w:val="22"/>
        </w:rPr>
        <w:t>-year continuous performance track record</w:t>
      </w:r>
      <w:r>
        <w:rPr>
          <w:rFonts w:ascii="Book Antiqua" w:hAnsi="Book Antiqua"/>
          <w:sz w:val="22"/>
          <w:szCs w:val="22"/>
        </w:rPr>
        <w:t xml:space="preserve"> as of that date</w:t>
      </w:r>
      <w:r w:rsidR="00EF7D14">
        <w:rPr>
          <w:rFonts w:ascii="Book Antiqua" w:hAnsi="Book Antiqua"/>
          <w:sz w:val="22"/>
          <w:szCs w:val="22"/>
        </w:rPr>
        <w:t>.</w:t>
      </w:r>
    </w:p>
    <w:p w14:paraId="53AC52C3" w14:textId="77777777" w:rsidR="00551B59" w:rsidRPr="00EB4CAF" w:rsidRDefault="00551B59" w:rsidP="00551B59">
      <w:pPr>
        <w:pStyle w:val="ListParagraph"/>
        <w:ind w:left="0"/>
        <w:contextualSpacing/>
        <w:rPr>
          <w:rFonts w:ascii="Book Antiqua" w:hAnsi="Book Antiqua"/>
          <w:sz w:val="16"/>
          <w:szCs w:val="16"/>
        </w:rPr>
      </w:pPr>
    </w:p>
    <w:p w14:paraId="14EFE6DF" w14:textId="5100660B" w:rsidR="00551B59" w:rsidRDefault="003C1525" w:rsidP="00F9488B">
      <w:pPr>
        <w:pStyle w:val="Default"/>
        <w:numPr>
          <w:ilvl w:val="0"/>
          <w:numId w:val="22"/>
        </w:numPr>
        <w:tabs>
          <w:tab w:val="left" w:pos="1080"/>
        </w:tabs>
        <w:jc w:val="both"/>
        <w:rPr>
          <w:rFonts w:ascii="Book Antiqua" w:hAnsi="Book Antiqua"/>
          <w:sz w:val="22"/>
          <w:szCs w:val="22"/>
        </w:rPr>
      </w:pPr>
      <w:r>
        <w:rPr>
          <w:rFonts w:ascii="Book Antiqua" w:hAnsi="Book Antiqua"/>
          <w:sz w:val="22"/>
          <w:szCs w:val="22"/>
        </w:rPr>
        <w:t>The Product must h</w:t>
      </w:r>
      <w:r w:rsidR="00551B59" w:rsidRPr="00F9488B">
        <w:rPr>
          <w:rFonts w:ascii="Book Antiqua" w:hAnsi="Book Antiqua"/>
          <w:sz w:val="22"/>
          <w:szCs w:val="22"/>
        </w:rPr>
        <w:t>ave at least $</w:t>
      </w:r>
      <w:r w:rsidR="00554CA5">
        <w:rPr>
          <w:rFonts w:ascii="Book Antiqua" w:hAnsi="Book Antiqua"/>
          <w:sz w:val="22"/>
          <w:szCs w:val="22"/>
        </w:rPr>
        <w:t>1.0 billion</w:t>
      </w:r>
      <w:r w:rsidR="00551B59" w:rsidRPr="00F9488B">
        <w:rPr>
          <w:rFonts w:ascii="Book Antiqua" w:hAnsi="Book Antiqua"/>
          <w:sz w:val="22"/>
          <w:szCs w:val="22"/>
        </w:rPr>
        <w:t xml:space="preserve"> in</w:t>
      </w:r>
      <w:r w:rsidR="000E0CC4">
        <w:rPr>
          <w:rFonts w:ascii="Book Antiqua" w:hAnsi="Book Antiqua"/>
          <w:sz w:val="22"/>
          <w:szCs w:val="22"/>
        </w:rPr>
        <w:t xml:space="preserve"> assets under management</w:t>
      </w:r>
      <w:r w:rsidR="00551B59" w:rsidRPr="00F9488B">
        <w:rPr>
          <w:rFonts w:ascii="Book Antiqua" w:hAnsi="Book Antiqua"/>
          <w:sz w:val="22"/>
          <w:szCs w:val="22"/>
        </w:rPr>
        <w:t xml:space="preserve"> </w:t>
      </w:r>
      <w:r>
        <w:rPr>
          <w:rFonts w:ascii="Book Antiqua" w:hAnsi="Book Antiqua"/>
          <w:sz w:val="22"/>
          <w:szCs w:val="22"/>
        </w:rPr>
        <w:t>(</w:t>
      </w:r>
      <w:r w:rsidR="00374C27" w:rsidRPr="00374C27">
        <w:rPr>
          <w:rFonts w:ascii="Book Antiqua" w:hAnsi="Book Antiqua"/>
          <w:b/>
          <w:bCs/>
          <w:sz w:val="22"/>
          <w:szCs w:val="22"/>
        </w:rPr>
        <w:t>NOTE:  this figure should not include uninvested commitments</w:t>
      </w:r>
      <w:r>
        <w:rPr>
          <w:rFonts w:ascii="Book Antiqua" w:hAnsi="Book Antiqua"/>
          <w:sz w:val="22"/>
          <w:szCs w:val="22"/>
        </w:rPr>
        <w:t xml:space="preserve">) </w:t>
      </w:r>
      <w:r w:rsidR="00551B59" w:rsidRPr="00F9488B">
        <w:rPr>
          <w:rFonts w:ascii="Book Antiqua" w:hAnsi="Book Antiqua"/>
          <w:sz w:val="22"/>
          <w:szCs w:val="22"/>
        </w:rPr>
        <w:t xml:space="preserve">as of </w:t>
      </w:r>
      <w:r w:rsidR="001763FF">
        <w:rPr>
          <w:rFonts w:ascii="Book Antiqua" w:hAnsi="Book Antiqua"/>
          <w:sz w:val="22"/>
          <w:szCs w:val="22"/>
        </w:rPr>
        <w:t>December 31, 2024</w:t>
      </w:r>
      <w:r w:rsidR="001276E7">
        <w:rPr>
          <w:rFonts w:ascii="Book Antiqua" w:hAnsi="Book Antiqua"/>
          <w:sz w:val="22"/>
          <w:szCs w:val="22"/>
        </w:rPr>
        <w:t>.</w:t>
      </w:r>
    </w:p>
    <w:p w14:paraId="5278BF4B" w14:textId="77777777" w:rsidR="00551B59" w:rsidRPr="00F9488B" w:rsidRDefault="00551B59" w:rsidP="00551B59">
      <w:pPr>
        <w:pStyle w:val="CM30"/>
        <w:spacing w:after="0"/>
        <w:jc w:val="both"/>
        <w:rPr>
          <w:rFonts w:ascii="Book Antiqua" w:hAnsi="Book Antiqua"/>
          <w:color w:val="000000"/>
          <w:sz w:val="22"/>
          <w:szCs w:val="22"/>
        </w:rPr>
      </w:pPr>
    </w:p>
    <w:p w14:paraId="7D4F889E" w14:textId="77777777" w:rsidR="00551B59" w:rsidRPr="00F9488B" w:rsidRDefault="00551B59" w:rsidP="00F9488B">
      <w:pPr>
        <w:pStyle w:val="CM30"/>
        <w:numPr>
          <w:ilvl w:val="0"/>
          <w:numId w:val="19"/>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SCOPE OF SERVICES </w:t>
      </w:r>
    </w:p>
    <w:p w14:paraId="6F391692" w14:textId="77777777" w:rsidR="00551B59" w:rsidRPr="00F9488B" w:rsidRDefault="00551B59" w:rsidP="00551B59">
      <w:pPr>
        <w:pStyle w:val="Default"/>
        <w:rPr>
          <w:rFonts w:ascii="Book Antiqua" w:hAnsi="Book Antiqua"/>
          <w:sz w:val="22"/>
          <w:szCs w:val="22"/>
        </w:rPr>
      </w:pPr>
    </w:p>
    <w:p w14:paraId="7C23E4EF" w14:textId="77777777" w:rsidR="00551B59" w:rsidRDefault="00551B59" w:rsidP="00F9488B">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A Manager will be required to provide the following scope of services to IPERS: </w:t>
      </w:r>
    </w:p>
    <w:p w14:paraId="08129572" w14:textId="77777777" w:rsidR="00F9488B" w:rsidRPr="00F9488B" w:rsidRDefault="00F9488B" w:rsidP="00F9488B">
      <w:pPr>
        <w:pStyle w:val="Default"/>
        <w:tabs>
          <w:tab w:val="left" w:pos="1080"/>
        </w:tabs>
        <w:ind w:left="360"/>
        <w:jc w:val="both"/>
        <w:rPr>
          <w:rFonts w:ascii="Book Antiqua" w:hAnsi="Book Antiqua"/>
          <w:sz w:val="12"/>
          <w:szCs w:val="12"/>
        </w:rPr>
      </w:pPr>
    </w:p>
    <w:p w14:paraId="4BFBEA30" w14:textId="77777777" w:rsidR="00551B59" w:rsidRDefault="00551B59" w:rsidP="00F9488B">
      <w:pPr>
        <w:pStyle w:val="Default"/>
        <w:numPr>
          <w:ilvl w:val="0"/>
          <w:numId w:val="23"/>
        </w:numPr>
        <w:tabs>
          <w:tab w:val="left" w:pos="1080"/>
        </w:tabs>
        <w:jc w:val="both"/>
        <w:rPr>
          <w:rFonts w:ascii="Book Antiqua" w:hAnsi="Book Antiqua"/>
          <w:sz w:val="22"/>
          <w:szCs w:val="22"/>
        </w:rPr>
      </w:pPr>
      <w:r w:rsidRPr="00F9488B">
        <w:rPr>
          <w:rFonts w:ascii="Book Antiqua" w:hAnsi="Book Antiqua"/>
          <w:sz w:val="22"/>
          <w:szCs w:val="22"/>
        </w:rPr>
        <w:t>Invest allocated funds in conformity with the investment policy and guidelines of the System, and as defined in the contract</w:t>
      </w:r>
      <w:r w:rsidR="003C1525">
        <w:rPr>
          <w:rFonts w:ascii="Book Antiqua" w:hAnsi="Book Antiqua"/>
          <w:sz w:val="22"/>
          <w:szCs w:val="22"/>
        </w:rPr>
        <w:t xml:space="preserve"> or partnership agreements</w:t>
      </w:r>
      <w:r w:rsidRPr="00F9488B">
        <w:rPr>
          <w:rFonts w:ascii="Book Antiqua" w:hAnsi="Book Antiqua"/>
          <w:sz w:val="22"/>
          <w:szCs w:val="22"/>
        </w:rPr>
        <w:t xml:space="preserve"> established between IPERS and the firm. </w:t>
      </w:r>
    </w:p>
    <w:p w14:paraId="296F354D" w14:textId="77777777" w:rsidR="00395A23" w:rsidRPr="00EB4CAF" w:rsidRDefault="00395A23" w:rsidP="00395A23">
      <w:pPr>
        <w:pStyle w:val="Default"/>
        <w:tabs>
          <w:tab w:val="left" w:pos="1080"/>
        </w:tabs>
        <w:ind w:left="720"/>
        <w:jc w:val="both"/>
        <w:rPr>
          <w:rFonts w:ascii="Book Antiqua" w:hAnsi="Book Antiqua"/>
          <w:sz w:val="16"/>
          <w:szCs w:val="16"/>
        </w:rPr>
      </w:pPr>
    </w:p>
    <w:p w14:paraId="1A5420FC" w14:textId="77777777" w:rsidR="00551B59" w:rsidRDefault="00551B59" w:rsidP="00F9488B">
      <w:pPr>
        <w:pStyle w:val="Default"/>
        <w:numPr>
          <w:ilvl w:val="0"/>
          <w:numId w:val="23"/>
        </w:numPr>
        <w:tabs>
          <w:tab w:val="left" w:pos="1080"/>
        </w:tabs>
        <w:jc w:val="both"/>
        <w:rPr>
          <w:rFonts w:ascii="Book Antiqua" w:hAnsi="Book Antiqua"/>
          <w:sz w:val="22"/>
          <w:szCs w:val="22"/>
        </w:rPr>
      </w:pPr>
      <w:r w:rsidRPr="00F9488B">
        <w:rPr>
          <w:rFonts w:ascii="Book Antiqua" w:hAnsi="Book Antiqua"/>
          <w:sz w:val="22"/>
          <w:szCs w:val="22"/>
        </w:rPr>
        <w:t xml:space="preserve">Provide periodic reports and information relating to the investment strategy and other pertinent information pertaining to the investment of the System’s assets, as requested by IPERS.  </w:t>
      </w:r>
    </w:p>
    <w:p w14:paraId="427610FC" w14:textId="77777777" w:rsidR="00395A23" w:rsidRPr="00EB4CAF" w:rsidRDefault="00395A23" w:rsidP="00395A23">
      <w:pPr>
        <w:pStyle w:val="ListParagraph"/>
        <w:rPr>
          <w:rFonts w:ascii="Book Antiqua" w:hAnsi="Book Antiqua"/>
          <w:sz w:val="16"/>
          <w:szCs w:val="16"/>
        </w:rPr>
      </w:pPr>
    </w:p>
    <w:p w14:paraId="28822C74" w14:textId="77777777" w:rsidR="00551B59" w:rsidRDefault="00551B59" w:rsidP="00F9488B">
      <w:pPr>
        <w:pStyle w:val="Default"/>
        <w:numPr>
          <w:ilvl w:val="0"/>
          <w:numId w:val="23"/>
        </w:numPr>
        <w:tabs>
          <w:tab w:val="left" w:pos="1080"/>
        </w:tabs>
        <w:jc w:val="both"/>
        <w:rPr>
          <w:rFonts w:ascii="Book Antiqua" w:hAnsi="Book Antiqua"/>
          <w:sz w:val="22"/>
          <w:szCs w:val="22"/>
        </w:rPr>
      </w:pPr>
      <w:r w:rsidRPr="00F9488B">
        <w:rPr>
          <w:rFonts w:ascii="Book Antiqua" w:hAnsi="Book Antiqua"/>
          <w:sz w:val="22"/>
          <w:szCs w:val="22"/>
        </w:rPr>
        <w:t xml:space="preserve">Participate in public meetings on a periodic basis </w:t>
      </w:r>
      <w:r w:rsidR="003C1525">
        <w:rPr>
          <w:rFonts w:ascii="Book Antiqua" w:hAnsi="Book Antiqua"/>
          <w:sz w:val="22"/>
          <w:szCs w:val="22"/>
        </w:rPr>
        <w:t xml:space="preserve">as requested </w:t>
      </w:r>
      <w:r w:rsidRPr="00F9488B">
        <w:rPr>
          <w:rFonts w:ascii="Book Antiqua" w:hAnsi="Book Antiqua"/>
          <w:sz w:val="22"/>
          <w:szCs w:val="22"/>
        </w:rPr>
        <w:t xml:space="preserve">to provide information to the System concerning the investment performance of IPERS’ assets. </w:t>
      </w:r>
    </w:p>
    <w:p w14:paraId="472FCD92" w14:textId="77777777" w:rsidR="00395A23" w:rsidRPr="00EB4CAF" w:rsidRDefault="00395A23" w:rsidP="00395A23">
      <w:pPr>
        <w:pStyle w:val="Default"/>
        <w:tabs>
          <w:tab w:val="left" w:pos="1080"/>
        </w:tabs>
        <w:jc w:val="both"/>
        <w:rPr>
          <w:rFonts w:ascii="Book Antiqua" w:hAnsi="Book Antiqua"/>
          <w:sz w:val="16"/>
          <w:szCs w:val="16"/>
        </w:rPr>
      </w:pPr>
    </w:p>
    <w:p w14:paraId="24F02DDE" w14:textId="77777777" w:rsidR="00551B59" w:rsidRPr="00F9488B" w:rsidRDefault="00551B59" w:rsidP="00F9488B">
      <w:pPr>
        <w:pStyle w:val="Default"/>
        <w:numPr>
          <w:ilvl w:val="0"/>
          <w:numId w:val="23"/>
        </w:numPr>
        <w:tabs>
          <w:tab w:val="left" w:pos="1080"/>
        </w:tabs>
        <w:jc w:val="both"/>
        <w:rPr>
          <w:rFonts w:ascii="Book Antiqua" w:hAnsi="Book Antiqua"/>
          <w:sz w:val="22"/>
          <w:szCs w:val="22"/>
        </w:rPr>
      </w:pPr>
      <w:r w:rsidRPr="00F9488B">
        <w:rPr>
          <w:rFonts w:ascii="Book Antiqua" w:hAnsi="Book Antiqua"/>
          <w:sz w:val="22"/>
          <w:szCs w:val="22"/>
        </w:rPr>
        <w:t xml:space="preserve">Maintain a good working relationship with IPERS staff by providing timely information regarding material changes in the firm’s organizational structure, staffing, assets under management and any other pertinent information IPERS staff may require in evaluating the performance of the fund and stability of the firm. </w:t>
      </w:r>
    </w:p>
    <w:p w14:paraId="2D1C5B51" w14:textId="77777777" w:rsidR="00551B59" w:rsidRPr="00F9488B" w:rsidRDefault="00551B59" w:rsidP="00551B59">
      <w:pPr>
        <w:pStyle w:val="Default"/>
        <w:rPr>
          <w:rFonts w:ascii="Book Antiqua" w:hAnsi="Book Antiqua"/>
          <w:sz w:val="22"/>
          <w:szCs w:val="22"/>
        </w:rPr>
      </w:pPr>
    </w:p>
    <w:p w14:paraId="33E7F8B6" w14:textId="7AA2BAE0" w:rsidR="00551B59" w:rsidRPr="00F44EB9" w:rsidRDefault="00551B59" w:rsidP="00F44EB9">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scope of services defined in the final contract </w:t>
      </w:r>
      <w:r w:rsidR="003C1525">
        <w:rPr>
          <w:rFonts w:ascii="Book Antiqua" w:hAnsi="Book Antiqua"/>
          <w:sz w:val="22"/>
          <w:szCs w:val="22"/>
        </w:rPr>
        <w:t xml:space="preserve">or fund agreements </w:t>
      </w:r>
      <w:r w:rsidRPr="00F9488B">
        <w:rPr>
          <w:rFonts w:ascii="Book Antiqua" w:hAnsi="Book Antiqua"/>
          <w:sz w:val="22"/>
          <w:szCs w:val="22"/>
        </w:rPr>
        <w:t>between IPERS</w:t>
      </w:r>
      <w:r w:rsidR="00395A23">
        <w:rPr>
          <w:rFonts w:ascii="Book Antiqua" w:hAnsi="Book Antiqua"/>
          <w:sz w:val="22"/>
          <w:szCs w:val="22"/>
        </w:rPr>
        <w:t>,</w:t>
      </w:r>
      <w:r w:rsidRPr="00F9488B">
        <w:rPr>
          <w:rFonts w:ascii="Book Antiqua" w:hAnsi="Book Antiqua"/>
          <w:sz w:val="22"/>
          <w:szCs w:val="22"/>
        </w:rPr>
        <w:t xml:space="preserve"> and the Manager will be binding and will supersede this section of the RFP if different from the scope of services defined here. </w:t>
      </w:r>
    </w:p>
    <w:p w14:paraId="653D2021" w14:textId="711256A4" w:rsidR="00F9488B" w:rsidRDefault="00F9488B" w:rsidP="00551B59">
      <w:pPr>
        <w:pStyle w:val="CM30"/>
        <w:spacing w:before="120"/>
        <w:jc w:val="center"/>
        <w:rPr>
          <w:rFonts w:ascii="Book Antiqua" w:hAnsi="Book Antiqua"/>
          <w:b/>
          <w:bCs/>
          <w:color w:val="000000"/>
        </w:rPr>
      </w:pPr>
    </w:p>
    <w:p w14:paraId="6792D6B9" w14:textId="77777777" w:rsidR="008A4CFE" w:rsidRDefault="008A4CFE" w:rsidP="008A4CFE">
      <w:pPr>
        <w:pStyle w:val="Default"/>
      </w:pPr>
    </w:p>
    <w:p w14:paraId="336D0CAB" w14:textId="77777777" w:rsidR="00104DC8" w:rsidRDefault="00104DC8" w:rsidP="008A4CFE">
      <w:pPr>
        <w:pStyle w:val="Default"/>
      </w:pPr>
    </w:p>
    <w:p w14:paraId="7C934275" w14:textId="77777777" w:rsidR="00104DC8" w:rsidRDefault="00104DC8" w:rsidP="008A4CFE">
      <w:pPr>
        <w:pStyle w:val="Default"/>
      </w:pPr>
    </w:p>
    <w:p w14:paraId="76534A04" w14:textId="77777777" w:rsidR="009520B6" w:rsidRDefault="009520B6" w:rsidP="008A4CFE">
      <w:pPr>
        <w:pStyle w:val="Default"/>
      </w:pPr>
    </w:p>
    <w:p w14:paraId="5322C1AA" w14:textId="77777777" w:rsidR="009520B6" w:rsidRDefault="009520B6" w:rsidP="008A4CFE">
      <w:pPr>
        <w:pStyle w:val="Default"/>
      </w:pPr>
    </w:p>
    <w:p w14:paraId="7110B0B0" w14:textId="77777777" w:rsidR="00104DC8" w:rsidRDefault="00104DC8" w:rsidP="008A4CFE">
      <w:pPr>
        <w:pStyle w:val="Default"/>
      </w:pPr>
    </w:p>
    <w:p w14:paraId="11618318" w14:textId="77777777" w:rsidR="00104DC8" w:rsidRDefault="00104DC8" w:rsidP="008A4CFE">
      <w:pPr>
        <w:pStyle w:val="Default"/>
      </w:pPr>
    </w:p>
    <w:p w14:paraId="7BE30083" w14:textId="77777777" w:rsidR="00104DC8" w:rsidRPr="008A4CFE" w:rsidRDefault="00104DC8" w:rsidP="008A4CFE">
      <w:pPr>
        <w:pStyle w:val="Default"/>
      </w:pPr>
    </w:p>
    <w:p w14:paraId="6AFED626" w14:textId="77777777" w:rsidR="00395A23" w:rsidRDefault="00395A23">
      <w:pPr>
        <w:spacing w:after="160" w:line="259" w:lineRule="auto"/>
        <w:rPr>
          <w:rFonts w:ascii="Book Antiqua" w:hAnsi="Book Antiqua"/>
          <w:b/>
          <w:bCs/>
          <w:color w:val="000000"/>
        </w:rPr>
      </w:pPr>
      <w:r>
        <w:rPr>
          <w:rFonts w:ascii="Book Antiqua" w:hAnsi="Book Antiqua"/>
          <w:b/>
          <w:bCs/>
          <w:color w:val="000000"/>
        </w:rPr>
        <w:br w:type="page"/>
      </w:r>
    </w:p>
    <w:p w14:paraId="652CF1A8" w14:textId="77777777" w:rsidR="00395A23" w:rsidRDefault="00395A23" w:rsidP="00395A23">
      <w:pPr>
        <w:pStyle w:val="CM30"/>
        <w:spacing w:before="360"/>
        <w:jc w:val="center"/>
        <w:rPr>
          <w:rFonts w:ascii="Book Antiqua" w:hAnsi="Book Antiqua"/>
          <w:b/>
          <w:bCs/>
          <w:color w:val="000000"/>
        </w:rPr>
      </w:pPr>
    </w:p>
    <w:p w14:paraId="75066CCC" w14:textId="31FD803A" w:rsidR="00551B59" w:rsidRPr="00AD0B5D" w:rsidRDefault="00551B59" w:rsidP="00395A23">
      <w:pPr>
        <w:pStyle w:val="CM30"/>
        <w:jc w:val="center"/>
        <w:rPr>
          <w:rFonts w:ascii="Book Antiqua" w:hAnsi="Book Antiqua"/>
          <w:color w:val="000000"/>
        </w:rPr>
      </w:pPr>
      <w:r w:rsidRPr="00AD0B5D">
        <w:rPr>
          <w:rFonts w:ascii="Book Antiqua" w:hAnsi="Book Antiqua"/>
          <w:b/>
          <w:bCs/>
          <w:color w:val="000000"/>
        </w:rPr>
        <w:t xml:space="preserve">PART 2 </w:t>
      </w:r>
    </w:p>
    <w:p w14:paraId="1288D402" w14:textId="77777777" w:rsidR="00551B59" w:rsidRPr="00AD0B5D" w:rsidRDefault="00551B59" w:rsidP="00551B59">
      <w:pPr>
        <w:pStyle w:val="CM37"/>
        <w:jc w:val="center"/>
        <w:rPr>
          <w:rFonts w:ascii="Book Antiqua" w:hAnsi="Book Antiqua"/>
          <w:color w:val="000000"/>
        </w:rPr>
      </w:pPr>
      <w:r w:rsidRPr="00AD0B5D">
        <w:rPr>
          <w:rFonts w:ascii="Book Antiqua" w:hAnsi="Book Antiqua"/>
          <w:b/>
          <w:bCs/>
          <w:color w:val="000000"/>
        </w:rPr>
        <w:t xml:space="preserve">ADMINISTRATIVE INFORMATION </w:t>
      </w:r>
    </w:p>
    <w:p w14:paraId="263A1AFB" w14:textId="77777777" w:rsidR="00551B59" w:rsidRPr="00F9488B" w:rsidRDefault="00551B59" w:rsidP="00F9488B">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INSTRUCTIONS FOR SUBMITTING PROPOSALS </w:t>
      </w:r>
    </w:p>
    <w:p w14:paraId="1E29E940" w14:textId="77777777" w:rsidR="00551B59" w:rsidRPr="00F9488B" w:rsidRDefault="00551B59" w:rsidP="00551B59">
      <w:pPr>
        <w:pStyle w:val="Default"/>
        <w:rPr>
          <w:rFonts w:ascii="Book Antiqua" w:hAnsi="Book Antiqua"/>
          <w:sz w:val="22"/>
          <w:szCs w:val="22"/>
        </w:rPr>
      </w:pPr>
    </w:p>
    <w:p w14:paraId="48E5FC77" w14:textId="77777777" w:rsidR="00F9488B" w:rsidRDefault="00551B59" w:rsidP="00EB4CAF">
      <w:pPr>
        <w:pStyle w:val="Default"/>
        <w:numPr>
          <w:ilvl w:val="0"/>
          <w:numId w:val="25"/>
        </w:numPr>
        <w:tabs>
          <w:tab w:val="left" w:pos="1080"/>
        </w:tabs>
        <w:spacing w:after="160"/>
        <w:jc w:val="both"/>
        <w:rPr>
          <w:rFonts w:ascii="Book Antiqua" w:hAnsi="Book Antiqua"/>
          <w:sz w:val="22"/>
          <w:szCs w:val="22"/>
        </w:rPr>
      </w:pPr>
      <w:r w:rsidRPr="00F9488B">
        <w:rPr>
          <w:rFonts w:ascii="Book Antiqua" w:hAnsi="Book Antiqua"/>
          <w:sz w:val="22"/>
          <w:szCs w:val="22"/>
        </w:rPr>
        <w:t>Managers responding to this RFP must provide answers to the questions posed in Part 3 of this RFP. All proposals must be complete in every respect and must answer concisely and clearly all questions proposed by the RFP. Late proposals will not be accepted.</w:t>
      </w:r>
      <w:r w:rsidR="008F09D2">
        <w:rPr>
          <w:rFonts w:ascii="Book Antiqua" w:hAnsi="Book Antiqua"/>
          <w:sz w:val="22"/>
          <w:szCs w:val="22"/>
        </w:rPr>
        <w:t xml:space="preserve"> A firm that wishes to submit multiple products must submit a separate complete proposal for each Product.</w:t>
      </w:r>
    </w:p>
    <w:p w14:paraId="3A132E42" w14:textId="1CA3B2FE" w:rsidR="00551B59" w:rsidRDefault="00551B59" w:rsidP="005B70D2">
      <w:pPr>
        <w:pStyle w:val="Default"/>
        <w:numPr>
          <w:ilvl w:val="0"/>
          <w:numId w:val="25"/>
        </w:numPr>
        <w:tabs>
          <w:tab w:val="left" w:pos="1080"/>
        </w:tabs>
        <w:spacing w:after="160"/>
        <w:jc w:val="both"/>
        <w:rPr>
          <w:rFonts w:ascii="Book Antiqua" w:hAnsi="Book Antiqua"/>
          <w:sz w:val="22"/>
          <w:szCs w:val="22"/>
        </w:rPr>
      </w:pPr>
      <w:r w:rsidRPr="00F9488B">
        <w:rPr>
          <w:rFonts w:ascii="Book Antiqua" w:hAnsi="Book Antiqua"/>
          <w:sz w:val="22"/>
          <w:szCs w:val="22"/>
        </w:rPr>
        <w:t xml:space="preserve">Proposals </w:t>
      </w:r>
      <w:r w:rsidR="005B70D2">
        <w:rPr>
          <w:rFonts w:ascii="Book Antiqua" w:hAnsi="Book Antiqua"/>
          <w:sz w:val="22"/>
          <w:szCs w:val="22"/>
        </w:rPr>
        <w:t>must</w:t>
      </w:r>
      <w:r w:rsidRPr="00F9488B">
        <w:rPr>
          <w:rFonts w:ascii="Book Antiqua" w:hAnsi="Book Antiqua"/>
          <w:sz w:val="22"/>
          <w:szCs w:val="22"/>
        </w:rPr>
        <w:t xml:space="preserve"> be submitted </w:t>
      </w:r>
      <w:r w:rsidRPr="00F9488B">
        <w:rPr>
          <w:rFonts w:ascii="Book Antiqua" w:hAnsi="Book Antiqua"/>
          <w:b/>
          <w:sz w:val="22"/>
          <w:szCs w:val="22"/>
        </w:rPr>
        <w:t>with a cover letter stating in the affirmative that the</w:t>
      </w:r>
      <w:r w:rsidRPr="00F9488B">
        <w:rPr>
          <w:rFonts w:ascii="Book Antiqua" w:hAnsi="Book Antiqua"/>
          <w:sz w:val="22"/>
          <w:szCs w:val="22"/>
        </w:rPr>
        <w:t xml:space="preserve"> </w:t>
      </w:r>
      <w:r w:rsidRPr="00F9488B">
        <w:rPr>
          <w:rFonts w:ascii="Book Antiqua" w:hAnsi="Book Antiqua"/>
          <w:b/>
          <w:bCs/>
          <w:sz w:val="22"/>
          <w:szCs w:val="22"/>
        </w:rPr>
        <w:t>firm meets each and all the minimum requirements listed in Part 1.D of this RFP</w:t>
      </w:r>
      <w:r w:rsidRPr="00F9488B">
        <w:rPr>
          <w:rFonts w:ascii="Book Antiqua" w:hAnsi="Book Antiqua"/>
          <w:sz w:val="22"/>
          <w:szCs w:val="22"/>
        </w:rPr>
        <w:t xml:space="preserve">, that the firm’s proposal is binding for 180 days from the date of the proposal and that the firm is able and willing to provide the type and level of services required to fulfill the mandate proposed in this RFP. The cover letter and the offer made by the proposal, and any clarifications to that proposal shall be signed by an officer of the offering firm or a designated agent empowered to bind the firm in a contract. The cover letter must also identify any sections of the proposal that the firm is identifying as confidential. (See Disclosure of Proposal Content below.) </w:t>
      </w:r>
    </w:p>
    <w:p w14:paraId="0CE26954" w14:textId="39E00E29" w:rsidR="00551B59" w:rsidRPr="00F9488B" w:rsidRDefault="00372D85" w:rsidP="00EB4CAF">
      <w:pPr>
        <w:pStyle w:val="Default"/>
        <w:numPr>
          <w:ilvl w:val="0"/>
          <w:numId w:val="25"/>
        </w:numPr>
        <w:tabs>
          <w:tab w:val="left" w:pos="1080"/>
        </w:tabs>
        <w:spacing w:after="160"/>
        <w:jc w:val="both"/>
        <w:rPr>
          <w:rFonts w:ascii="Book Antiqua" w:hAnsi="Book Antiqua"/>
          <w:sz w:val="22"/>
          <w:szCs w:val="22"/>
        </w:rPr>
      </w:pPr>
      <w:r>
        <w:rPr>
          <w:rFonts w:ascii="Book Antiqua" w:hAnsi="Book Antiqua"/>
          <w:sz w:val="22"/>
          <w:szCs w:val="22"/>
        </w:rPr>
        <w:t>P</w:t>
      </w:r>
      <w:r w:rsidR="00551B59" w:rsidRPr="00F9488B">
        <w:rPr>
          <w:rFonts w:ascii="Book Antiqua" w:hAnsi="Book Antiqua"/>
          <w:sz w:val="22"/>
          <w:szCs w:val="22"/>
        </w:rPr>
        <w:t xml:space="preserve">roposals should follow the order of questions as they are asked in Part 3 of this RFP. In response to each question asked in Part 3, restate the </w:t>
      </w:r>
      <w:r w:rsidR="00551B59" w:rsidRPr="00F9488B">
        <w:rPr>
          <w:rFonts w:ascii="Book Antiqua" w:hAnsi="Book Antiqua"/>
          <w:b/>
          <w:bCs/>
          <w:sz w:val="22"/>
          <w:szCs w:val="22"/>
          <w:u w:val="single"/>
        </w:rPr>
        <w:t>main</w:t>
      </w:r>
      <w:r w:rsidR="00551B59" w:rsidRPr="00F9488B">
        <w:rPr>
          <w:rFonts w:ascii="Book Antiqua" w:hAnsi="Book Antiqua"/>
          <w:sz w:val="22"/>
          <w:szCs w:val="22"/>
        </w:rPr>
        <w:t xml:space="preserve"> question (denoted by a number or a letter) in bold font followed by your answers stated in regular font. Responses should be thorough and answer the specific questions asked, including the issues addressed in the bullet points following a question. </w:t>
      </w:r>
    </w:p>
    <w:p w14:paraId="64EF7CB4" w14:textId="77777777" w:rsidR="00551B59" w:rsidRPr="00F9488B" w:rsidRDefault="00551B59" w:rsidP="005B70D2">
      <w:pPr>
        <w:pStyle w:val="Default"/>
        <w:numPr>
          <w:ilvl w:val="0"/>
          <w:numId w:val="25"/>
        </w:numPr>
        <w:tabs>
          <w:tab w:val="left" w:pos="1080"/>
        </w:tabs>
        <w:spacing w:after="160"/>
        <w:jc w:val="both"/>
        <w:rPr>
          <w:rFonts w:ascii="Book Antiqua" w:hAnsi="Book Antiqua"/>
          <w:sz w:val="22"/>
          <w:szCs w:val="22"/>
        </w:rPr>
      </w:pPr>
      <w:r w:rsidRPr="00F9488B">
        <w:rPr>
          <w:rFonts w:ascii="Book Antiqua" w:hAnsi="Book Antiqua"/>
          <w:sz w:val="22"/>
          <w:szCs w:val="22"/>
        </w:rPr>
        <w:t>Supporting material must be clearly referenced to the applicable question posed in Part 3. Information and materials which are strictly promotional in nature should not be used. The submission of such material may serve to disqualify the firm from further consideration.</w:t>
      </w:r>
    </w:p>
    <w:p w14:paraId="528FE047" w14:textId="37C99A5D" w:rsidR="00551B59" w:rsidRPr="00F9488B" w:rsidRDefault="00551B59" w:rsidP="005B70D2">
      <w:pPr>
        <w:pStyle w:val="Default"/>
        <w:numPr>
          <w:ilvl w:val="0"/>
          <w:numId w:val="25"/>
        </w:numPr>
        <w:tabs>
          <w:tab w:val="left" w:pos="1080"/>
        </w:tabs>
        <w:spacing w:after="160"/>
        <w:jc w:val="both"/>
        <w:rPr>
          <w:rFonts w:ascii="Book Antiqua" w:hAnsi="Book Antiqua"/>
          <w:sz w:val="22"/>
          <w:szCs w:val="22"/>
        </w:rPr>
      </w:pPr>
      <w:r w:rsidRPr="00F9488B">
        <w:rPr>
          <w:rFonts w:ascii="Book Antiqua" w:hAnsi="Book Antiqua"/>
          <w:sz w:val="22"/>
          <w:szCs w:val="22"/>
        </w:rPr>
        <w:t>Communication regarding this RFP or the firm</w:t>
      </w:r>
      <w:r w:rsidR="005B70D2">
        <w:rPr>
          <w:rFonts w:ascii="Book Antiqua" w:hAnsi="Book Antiqua"/>
          <w:sz w:val="22"/>
          <w:szCs w:val="22"/>
        </w:rPr>
        <w:t>’</w:t>
      </w:r>
      <w:r w:rsidRPr="00F9488B">
        <w:rPr>
          <w:rFonts w:ascii="Book Antiqua" w:hAnsi="Book Antiqua"/>
          <w:sz w:val="22"/>
          <w:szCs w:val="22"/>
        </w:rPr>
        <w:t xml:space="preserve">s proposal shall only be made to the RFP Coordinator identified in item 8 below, and firms should not discuss the RFP or their proposal with other IPERS staff, Board members or IPERS’ consultant. Firms will be given the opportunity to submit written requests for clarification of questions or terms contained in the RFP. In all cases, verbal communications will not override written communications. </w:t>
      </w:r>
    </w:p>
    <w:p w14:paraId="749BEA4B" w14:textId="31346F9C" w:rsidR="00551B59" w:rsidRPr="00F9488B" w:rsidRDefault="00551B59" w:rsidP="005B70D2">
      <w:pPr>
        <w:pStyle w:val="Default"/>
        <w:numPr>
          <w:ilvl w:val="0"/>
          <w:numId w:val="25"/>
        </w:numPr>
        <w:tabs>
          <w:tab w:val="left" w:pos="1080"/>
        </w:tabs>
        <w:spacing w:after="160"/>
        <w:jc w:val="both"/>
        <w:rPr>
          <w:rFonts w:ascii="Book Antiqua" w:hAnsi="Book Antiqua"/>
          <w:sz w:val="22"/>
          <w:szCs w:val="22"/>
        </w:rPr>
      </w:pPr>
      <w:r w:rsidRPr="00F9488B">
        <w:rPr>
          <w:rFonts w:ascii="Book Antiqua" w:hAnsi="Book Antiqua"/>
          <w:sz w:val="22"/>
          <w:szCs w:val="22"/>
        </w:rPr>
        <w:t xml:space="preserve">IPERS reserves the right to amend this RFP at any time. In the event it becomes necessary to amend the RFP, </w:t>
      </w:r>
      <w:r w:rsidR="005B70D2">
        <w:rPr>
          <w:rFonts w:ascii="Book Antiqua" w:hAnsi="Book Antiqua"/>
          <w:sz w:val="22"/>
          <w:szCs w:val="22"/>
        </w:rPr>
        <w:t>the amendment will be posted in the same manner as provided in Part 1.B.3</w:t>
      </w:r>
      <w:r w:rsidR="00684849">
        <w:rPr>
          <w:rFonts w:ascii="Book Antiqua" w:hAnsi="Book Antiqua"/>
          <w:sz w:val="22"/>
          <w:szCs w:val="22"/>
        </w:rPr>
        <w:t xml:space="preserve"> of this RFP. </w:t>
      </w:r>
      <w:r w:rsidRPr="00F9488B">
        <w:rPr>
          <w:rFonts w:ascii="Book Antiqua" w:hAnsi="Book Antiqua"/>
          <w:sz w:val="22"/>
          <w:szCs w:val="22"/>
        </w:rPr>
        <w:t xml:space="preserve">A firm’s response to this RFP must include an acknowledgement of all such amendments. </w:t>
      </w:r>
    </w:p>
    <w:p w14:paraId="39A185C4" w14:textId="6CBC8F8C" w:rsidR="00895CE2" w:rsidRDefault="00551B59" w:rsidP="00895CE2">
      <w:pPr>
        <w:pStyle w:val="Default"/>
        <w:numPr>
          <w:ilvl w:val="0"/>
          <w:numId w:val="25"/>
        </w:numPr>
        <w:tabs>
          <w:tab w:val="left" w:pos="1080"/>
        </w:tabs>
        <w:spacing w:after="120"/>
        <w:jc w:val="both"/>
        <w:rPr>
          <w:rFonts w:ascii="Book Antiqua" w:hAnsi="Book Antiqua"/>
          <w:sz w:val="22"/>
          <w:szCs w:val="22"/>
        </w:rPr>
      </w:pPr>
      <w:r w:rsidRPr="00F9488B">
        <w:rPr>
          <w:rFonts w:ascii="Book Antiqua" w:hAnsi="Book Antiqua"/>
          <w:b/>
          <w:bCs/>
          <w:sz w:val="22"/>
          <w:szCs w:val="22"/>
          <w:u w:val="single"/>
        </w:rPr>
        <w:t xml:space="preserve">Proposals must be received </w:t>
      </w:r>
      <w:r w:rsidR="008F09D2">
        <w:rPr>
          <w:rFonts w:ascii="Book Antiqua" w:hAnsi="Book Antiqua"/>
          <w:b/>
          <w:bCs/>
          <w:sz w:val="22"/>
          <w:szCs w:val="22"/>
          <w:u w:val="single"/>
        </w:rPr>
        <w:t>no later than</w:t>
      </w:r>
      <w:r w:rsidR="009A0B28">
        <w:rPr>
          <w:rFonts w:ascii="Book Antiqua" w:hAnsi="Book Antiqua"/>
          <w:b/>
          <w:bCs/>
          <w:sz w:val="22"/>
          <w:szCs w:val="22"/>
          <w:u w:val="single"/>
        </w:rPr>
        <w:t xml:space="preserve"> 4:</w:t>
      </w:r>
      <w:r w:rsidR="00684849">
        <w:rPr>
          <w:rFonts w:ascii="Book Antiqua" w:hAnsi="Book Antiqua"/>
          <w:b/>
          <w:bCs/>
          <w:sz w:val="22"/>
          <w:szCs w:val="22"/>
          <w:u w:val="single"/>
        </w:rPr>
        <w:t>0</w:t>
      </w:r>
      <w:r w:rsidR="009A0B28">
        <w:rPr>
          <w:rFonts w:ascii="Book Antiqua" w:hAnsi="Book Antiqua"/>
          <w:b/>
          <w:bCs/>
          <w:sz w:val="22"/>
          <w:szCs w:val="22"/>
          <w:u w:val="single"/>
        </w:rPr>
        <w:t>0</w:t>
      </w:r>
      <w:r w:rsidRPr="00F9488B">
        <w:rPr>
          <w:rFonts w:ascii="Book Antiqua" w:hAnsi="Book Antiqua"/>
          <w:b/>
          <w:bCs/>
          <w:sz w:val="22"/>
          <w:szCs w:val="22"/>
          <w:u w:val="single"/>
        </w:rPr>
        <w:t xml:space="preserve"> p.m. </w:t>
      </w:r>
      <w:r w:rsidR="00F069DD">
        <w:rPr>
          <w:rFonts w:ascii="Book Antiqua" w:hAnsi="Book Antiqua"/>
          <w:b/>
          <w:bCs/>
          <w:sz w:val="22"/>
          <w:szCs w:val="22"/>
          <w:u w:val="single"/>
        </w:rPr>
        <w:t xml:space="preserve">Central </w:t>
      </w:r>
      <w:r w:rsidR="00FF106E">
        <w:rPr>
          <w:rFonts w:ascii="Book Antiqua" w:hAnsi="Book Antiqua"/>
          <w:b/>
          <w:bCs/>
          <w:sz w:val="22"/>
          <w:szCs w:val="22"/>
          <w:u w:val="single"/>
        </w:rPr>
        <w:t>t</w:t>
      </w:r>
      <w:r w:rsidR="00F069DD">
        <w:rPr>
          <w:rFonts w:ascii="Book Antiqua" w:hAnsi="Book Antiqua"/>
          <w:b/>
          <w:bCs/>
          <w:sz w:val="22"/>
          <w:szCs w:val="22"/>
          <w:u w:val="single"/>
        </w:rPr>
        <w:t>ime</w:t>
      </w:r>
      <w:r w:rsidRPr="00F9488B">
        <w:rPr>
          <w:rFonts w:ascii="Book Antiqua" w:hAnsi="Book Antiqua"/>
          <w:b/>
          <w:bCs/>
          <w:sz w:val="22"/>
          <w:szCs w:val="22"/>
          <w:u w:val="single"/>
        </w:rPr>
        <w:t xml:space="preserve">, </w:t>
      </w:r>
      <w:r w:rsidR="00D74BCE">
        <w:rPr>
          <w:rFonts w:ascii="Book Antiqua" w:hAnsi="Book Antiqua"/>
          <w:b/>
          <w:bCs/>
          <w:sz w:val="22"/>
          <w:szCs w:val="22"/>
          <w:u w:val="single"/>
        </w:rPr>
        <w:t>April 1</w:t>
      </w:r>
      <w:r w:rsidR="00A721DA">
        <w:rPr>
          <w:rFonts w:ascii="Book Antiqua" w:hAnsi="Book Antiqua"/>
          <w:b/>
          <w:bCs/>
          <w:sz w:val="22"/>
          <w:szCs w:val="22"/>
          <w:u w:val="single"/>
        </w:rPr>
        <w:t>8</w:t>
      </w:r>
      <w:r w:rsidR="006177A5">
        <w:rPr>
          <w:rFonts w:ascii="Book Antiqua" w:hAnsi="Book Antiqua"/>
          <w:b/>
          <w:bCs/>
          <w:sz w:val="22"/>
          <w:szCs w:val="22"/>
          <w:u w:val="single"/>
        </w:rPr>
        <w:t xml:space="preserve">, </w:t>
      </w:r>
      <w:r w:rsidRPr="00F9488B">
        <w:rPr>
          <w:rFonts w:ascii="Book Antiqua" w:hAnsi="Book Antiqua"/>
          <w:b/>
          <w:bCs/>
          <w:sz w:val="22"/>
          <w:szCs w:val="22"/>
          <w:u w:val="single"/>
        </w:rPr>
        <w:t>202</w:t>
      </w:r>
      <w:r w:rsidR="00A32987">
        <w:rPr>
          <w:rFonts w:ascii="Book Antiqua" w:hAnsi="Book Antiqua"/>
          <w:b/>
          <w:bCs/>
          <w:sz w:val="22"/>
          <w:szCs w:val="22"/>
          <w:u w:val="single"/>
        </w:rPr>
        <w:t>5</w:t>
      </w:r>
      <w:r w:rsidRPr="00F9488B">
        <w:rPr>
          <w:rFonts w:ascii="Book Antiqua" w:hAnsi="Book Antiqua"/>
          <w:b/>
          <w:bCs/>
          <w:sz w:val="22"/>
          <w:szCs w:val="22"/>
          <w:u w:val="single"/>
        </w:rPr>
        <w:t>.</w:t>
      </w:r>
    </w:p>
    <w:p w14:paraId="39F26ECB" w14:textId="77777777" w:rsidR="00895CE2" w:rsidRDefault="00895CE2">
      <w:pPr>
        <w:spacing w:after="160" w:line="259" w:lineRule="auto"/>
        <w:rPr>
          <w:rFonts w:ascii="Book Antiqua" w:hAnsi="Book Antiqua"/>
          <w:color w:val="000000"/>
          <w:sz w:val="22"/>
          <w:szCs w:val="22"/>
        </w:rPr>
      </w:pPr>
      <w:r>
        <w:rPr>
          <w:rFonts w:ascii="Book Antiqua" w:hAnsi="Book Antiqua"/>
          <w:sz w:val="22"/>
          <w:szCs w:val="22"/>
        </w:rPr>
        <w:br w:type="page"/>
      </w:r>
    </w:p>
    <w:p w14:paraId="6BC3611D" w14:textId="77777777" w:rsidR="009520B6" w:rsidRPr="00895CE2" w:rsidRDefault="009520B6" w:rsidP="00895CE2">
      <w:pPr>
        <w:pStyle w:val="Default"/>
        <w:tabs>
          <w:tab w:val="left" w:pos="1080"/>
        </w:tabs>
        <w:ind w:left="720"/>
        <w:jc w:val="both"/>
        <w:rPr>
          <w:rFonts w:ascii="Book Antiqua" w:hAnsi="Book Antiqua"/>
          <w:sz w:val="22"/>
          <w:szCs w:val="22"/>
        </w:rPr>
      </w:pPr>
    </w:p>
    <w:p w14:paraId="493012AA" w14:textId="0DF3D27D" w:rsidR="00551B59" w:rsidRPr="00F9488B" w:rsidRDefault="00551B59" w:rsidP="00372D85">
      <w:pPr>
        <w:pStyle w:val="Default"/>
        <w:numPr>
          <w:ilvl w:val="0"/>
          <w:numId w:val="25"/>
        </w:numPr>
        <w:tabs>
          <w:tab w:val="left" w:pos="1080"/>
        </w:tabs>
        <w:spacing w:after="120"/>
        <w:jc w:val="both"/>
        <w:rPr>
          <w:rFonts w:ascii="Book Antiqua" w:hAnsi="Book Antiqua"/>
          <w:sz w:val="22"/>
          <w:szCs w:val="22"/>
        </w:rPr>
      </w:pPr>
      <w:r w:rsidRPr="00F9488B">
        <w:rPr>
          <w:rFonts w:ascii="Book Antiqua" w:hAnsi="Book Antiqua"/>
          <w:sz w:val="22"/>
          <w:szCs w:val="22"/>
        </w:rPr>
        <w:t xml:space="preserve">A firm must submit its proposal </w:t>
      </w:r>
      <w:r w:rsidRPr="00F9488B">
        <w:rPr>
          <w:rFonts w:ascii="Book Antiqua" w:hAnsi="Book Antiqua"/>
          <w:b/>
          <w:sz w:val="22"/>
          <w:szCs w:val="22"/>
          <w:u w:val="single"/>
        </w:rPr>
        <w:t>only</w:t>
      </w:r>
      <w:r w:rsidRPr="00F9488B">
        <w:rPr>
          <w:rFonts w:ascii="Book Antiqua" w:hAnsi="Book Antiqua"/>
          <w:sz w:val="22"/>
          <w:szCs w:val="22"/>
        </w:rPr>
        <w:t xml:space="preserve"> as an electronic file via email to</w:t>
      </w:r>
      <w:r w:rsidR="00295571" w:rsidRPr="00295571">
        <w:rPr>
          <w:rFonts w:ascii="Book Antiqua" w:hAnsi="Book Antiqua"/>
          <w:sz w:val="23"/>
          <w:szCs w:val="23"/>
          <w:lang w:val="fr-FR"/>
        </w:rPr>
        <w:t xml:space="preserve"> </w:t>
      </w:r>
      <w:r w:rsidR="00BE09DC">
        <w:rPr>
          <w:rFonts w:ascii="Book Antiqua" w:hAnsi="Book Antiqua"/>
          <w:sz w:val="23"/>
          <w:szCs w:val="23"/>
          <w:lang w:val="fr-FR"/>
        </w:rPr>
        <w:t>investments-rfp@ipers.org</w:t>
      </w:r>
      <w:r w:rsidRPr="00F9488B">
        <w:rPr>
          <w:rFonts w:ascii="Book Antiqua" w:hAnsi="Book Antiqua"/>
          <w:sz w:val="22"/>
          <w:szCs w:val="22"/>
        </w:rPr>
        <w:t>. The email should be clearly marked with the subject “RFP # I-202</w:t>
      </w:r>
      <w:r w:rsidR="00A32987">
        <w:rPr>
          <w:rFonts w:ascii="Book Antiqua" w:hAnsi="Book Antiqua"/>
          <w:sz w:val="22"/>
          <w:szCs w:val="22"/>
        </w:rPr>
        <w:t>5</w:t>
      </w:r>
      <w:r w:rsidRPr="00F9488B">
        <w:rPr>
          <w:rFonts w:ascii="Book Antiqua" w:hAnsi="Book Antiqua"/>
          <w:sz w:val="22"/>
          <w:szCs w:val="22"/>
        </w:rPr>
        <w:t>-</w:t>
      </w:r>
      <w:r w:rsidR="005B70D2">
        <w:rPr>
          <w:rFonts w:ascii="Book Antiqua" w:hAnsi="Book Antiqua"/>
          <w:sz w:val="22"/>
          <w:szCs w:val="22"/>
        </w:rPr>
        <w:t>2</w:t>
      </w:r>
      <w:r w:rsidRPr="00F9488B">
        <w:rPr>
          <w:rFonts w:ascii="Book Antiqua" w:hAnsi="Book Antiqua"/>
          <w:sz w:val="22"/>
          <w:szCs w:val="22"/>
        </w:rPr>
        <w:t xml:space="preserve"> Submission</w:t>
      </w:r>
      <w:r w:rsidR="00895CE2">
        <w:rPr>
          <w:rFonts w:ascii="Book Antiqua" w:hAnsi="Book Antiqua"/>
          <w:sz w:val="22"/>
          <w:szCs w:val="22"/>
        </w:rPr>
        <w:t>.</w:t>
      </w:r>
      <w:r w:rsidRPr="00F9488B">
        <w:rPr>
          <w:rFonts w:ascii="Book Antiqua" w:hAnsi="Book Antiqua"/>
          <w:sz w:val="22"/>
          <w:szCs w:val="22"/>
        </w:rPr>
        <w:t xml:space="preserve">” </w:t>
      </w:r>
      <w:r w:rsidR="00684849">
        <w:rPr>
          <w:rFonts w:ascii="Book Antiqua" w:hAnsi="Book Antiqua"/>
          <w:sz w:val="22"/>
          <w:szCs w:val="22"/>
        </w:rPr>
        <w:t>P</w:t>
      </w:r>
      <w:r w:rsidRPr="00F9488B">
        <w:rPr>
          <w:rFonts w:ascii="Book Antiqua" w:hAnsi="Book Antiqua"/>
          <w:sz w:val="22"/>
          <w:szCs w:val="22"/>
        </w:rPr>
        <w:t xml:space="preserve">roposals </w:t>
      </w:r>
      <w:r w:rsidR="00684849">
        <w:rPr>
          <w:rFonts w:ascii="Book Antiqua" w:hAnsi="Book Antiqua"/>
          <w:sz w:val="22"/>
          <w:szCs w:val="22"/>
        </w:rPr>
        <w:t xml:space="preserve">received </w:t>
      </w:r>
      <w:r w:rsidRPr="00F9488B">
        <w:rPr>
          <w:rFonts w:ascii="Book Antiqua" w:hAnsi="Book Antiqua"/>
          <w:sz w:val="22"/>
          <w:szCs w:val="22"/>
        </w:rPr>
        <w:t xml:space="preserve">that do not meet the minimum requirements will </w:t>
      </w:r>
      <w:r w:rsidR="00684849">
        <w:rPr>
          <w:rFonts w:ascii="Book Antiqua" w:hAnsi="Book Antiqua"/>
          <w:sz w:val="22"/>
          <w:szCs w:val="22"/>
        </w:rPr>
        <w:t>not be considered</w:t>
      </w:r>
      <w:r w:rsidRPr="00F9488B">
        <w:rPr>
          <w:rFonts w:ascii="Book Antiqua" w:hAnsi="Book Antiqua"/>
          <w:sz w:val="22"/>
          <w:szCs w:val="22"/>
        </w:rPr>
        <w:t>.</w:t>
      </w:r>
    </w:p>
    <w:p w14:paraId="0D750536" w14:textId="77777777"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t>The RFP coordinator is:</w:t>
      </w:r>
    </w:p>
    <w:p w14:paraId="5D55975F" w14:textId="77777777" w:rsidR="00551B59" w:rsidRPr="00372D85" w:rsidRDefault="00551B59" w:rsidP="00551B59">
      <w:pPr>
        <w:pStyle w:val="Default"/>
        <w:tabs>
          <w:tab w:val="left" w:pos="1080"/>
        </w:tabs>
        <w:ind w:left="1080" w:hanging="360"/>
        <w:jc w:val="both"/>
        <w:rPr>
          <w:rFonts w:ascii="Book Antiqua" w:hAnsi="Book Antiqua"/>
          <w:sz w:val="12"/>
          <w:szCs w:val="12"/>
        </w:rPr>
      </w:pPr>
    </w:p>
    <w:p w14:paraId="379CFE8A" w14:textId="464EBCF3"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r>
      <w:r w:rsidR="009F4AD2">
        <w:rPr>
          <w:rFonts w:ascii="Book Antiqua" w:hAnsi="Book Antiqua"/>
          <w:sz w:val="22"/>
          <w:szCs w:val="22"/>
        </w:rPr>
        <w:t>Melinda McElroy</w:t>
      </w:r>
    </w:p>
    <w:p w14:paraId="1CDDC49C" w14:textId="77777777"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t>Iowa Public Employees’ Retirement System</w:t>
      </w:r>
    </w:p>
    <w:p w14:paraId="7271660B" w14:textId="4C282B40"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t>7401 Register Drive</w:t>
      </w:r>
      <w:r w:rsidR="00F8308B">
        <w:rPr>
          <w:rFonts w:ascii="Book Antiqua" w:hAnsi="Book Antiqua"/>
          <w:sz w:val="22"/>
          <w:szCs w:val="22"/>
        </w:rPr>
        <w:t xml:space="preserve">, </w:t>
      </w:r>
      <w:r w:rsidRPr="00F9488B">
        <w:rPr>
          <w:rFonts w:ascii="Book Antiqua" w:hAnsi="Book Antiqua"/>
          <w:sz w:val="22"/>
          <w:szCs w:val="22"/>
        </w:rPr>
        <w:t>Des Moines, IA 50321</w:t>
      </w:r>
    </w:p>
    <w:p w14:paraId="0364A020" w14:textId="6ECAB0F0"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t>Phone: (515) 281-0030</w:t>
      </w:r>
    </w:p>
    <w:p w14:paraId="465F93DD" w14:textId="4651F701"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t>Email:</w:t>
      </w:r>
      <w:r w:rsidR="00295571">
        <w:rPr>
          <w:rFonts w:ascii="Book Antiqua" w:hAnsi="Book Antiqua"/>
          <w:sz w:val="22"/>
          <w:szCs w:val="22"/>
        </w:rPr>
        <w:t xml:space="preserve"> </w:t>
      </w:r>
      <w:hyperlink r:id="rId10" w:history="1">
        <w:r w:rsidR="000B79E2" w:rsidRPr="00042366">
          <w:rPr>
            <w:rStyle w:val="Hyperlink"/>
            <w:rFonts w:ascii="Book Antiqua" w:hAnsi="Book Antiqua"/>
            <w:sz w:val="22"/>
            <w:szCs w:val="22"/>
          </w:rPr>
          <w:t>investments-rfp@ipers.org</w:t>
        </w:r>
      </w:hyperlink>
      <w:r w:rsidR="000B79E2">
        <w:rPr>
          <w:rFonts w:ascii="Book Antiqua" w:hAnsi="Book Antiqua"/>
          <w:sz w:val="22"/>
          <w:szCs w:val="22"/>
        </w:rPr>
        <w:t xml:space="preserve"> </w:t>
      </w:r>
      <w:r w:rsidRPr="00F9488B">
        <w:rPr>
          <w:rFonts w:ascii="Book Antiqua" w:hAnsi="Book Antiqua"/>
          <w:sz w:val="22"/>
          <w:szCs w:val="22"/>
        </w:rPr>
        <w:t xml:space="preserve">  </w:t>
      </w:r>
    </w:p>
    <w:p w14:paraId="5BB84D84" w14:textId="77777777" w:rsidR="00551B59" w:rsidRPr="00F9488B" w:rsidRDefault="00551B59" w:rsidP="00551B59">
      <w:pPr>
        <w:pStyle w:val="Default"/>
        <w:tabs>
          <w:tab w:val="left" w:pos="1080"/>
        </w:tabs>
        <w:ind w:left="1080" w:hanging="360"/>
        <w:jc w:val="both"/>
        <w:rPr>
          <w:rFonts w:ascii="Book Antiqua" w:hAnsi="Book Antiqua"/>
          <w:sz w:val="22"/>
          <w:szCs w:val="22"/>
        </w:rPr>
      </w:pPr>
      <w:r w:rsidRPr="00F9488B">
        <w:rPr>
          <w:rFonts w:ascii="Book Antiqua" w:hAnsi="Book Antiqua"/>
          <w:sz w:val="22"/>
          <w:szCs w:val="22"/>
        </w:rPr>
        <w:t xml:space="preserve"> </w:t>
      </w:r>
    </w:p>
    <w:p w14:paraId="48829EB0" w14:textId="77777777" w:rsidR="00551B59" w:rsidRPr="00F9488B" w:rsidRDefault="00551B59" w:rsidP="00372D85">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REJECTION OF PROPOSALS </w:t>
      </w:r>
    </w:p>
    <w:p w14:paraId="560EA8B1" w14:textId="77777777" w:rsidR="00551B59" w:rsidRPr="00F9488B" w:rsidRDefault="00551B59" w:rsidP="00551B59">
      <w:pPr>
        <w:pStyle w:val="Default"/>
        <w:rPr>
          <w:rFonts w:ascii="Book Antiqua" w:hAnsi="Book Antiqua"/>
          <w:sz w:val="22"/>
          <w:szCs w:val="22"/>
        </w:rPr>
      </w:pPr>
    </w:p>
    <w:p w14:paraId="0B6A7794" w14:textId="464336D7" w:rsidR="00551B59" w:rsidRPr="00F9488B" w:rsidRDefault="00551B59" w:rsidP="00EB4CAF">
      <w:pPr>
        <w:pStyle w:val="Default"/>
        <w:numPr>
          <w:ilvl w:val="0"/>
          <w:numId w:val="26"/>
        </w:numPr>
        <w:tabs>
          <w:tab w:val="left" w:pos="1080"/>
        </w:tabs>
        <w:spacing w:after="160"/>
        <w:jc w:val="both"/>
        <w:rPr>
          <w:rFonts w:ascii="Book Antiqua" w:hAnsi="Book Antiqua"/>
          <w:sz w:val="22"/>
          <w:szCs w:val="22"/>
        </w:rPr>
      </w:pPr>
      <w:r w:rsidRPr="00F9488B">
        <w:rPr>
          <w:rFonts w:ascii="Book Antiqua" w:hAnsi="Book Antiqua"/>
          <w:sz w:val="22"/>
          <w:szCs w:val="22"/>
        </w:rPr>
        <w:t xml:space="preserve">Firms responding to this RFP must restrict their proposed investment structure to that specified in this RFP. Proposals offering alternate or substitute structures will be treated as not meeting the RFP’s minimum requirements and will </w:t>
      </w:r>
      <w:r w:rsidR="00F069DD">
        <w:rPr>
          <w:rFonts w:ascii="Book Antiqua" w:hAnsi="Book Antiqua"/>
          <w:sz w:val="22"/>
          <w:szCs w:val="22"/>
        </w:rPr>
        <w:t>not be considered</w:t>
      </w:r>
      <w:r w:rsidRPr="00F9488B">
        <w:rPr>
          <w:rFonts w:ascii="Book Antiqua" w:hAnsi="Book Antiqua"/>
          <w:sz w:val="22"/>
          <w:szCs w:val="22"/>
        </w:rPr>
        <w:t xml:space="preserve">. </w:t>
      </w:r>
    </w:p>
    <w:p w14:paraId="0E7A241D" w14:textId="2F4E70B0" w:rsidR="00551B59" w:rsidRPr="00F9488B" w:rsidRDefault="00551B59" w:rsidP="00EB4CAF">
      <w:pPr>
        <w:pStyle w:val="Default"/>
        <w:numPr>
          <w:ilvl w:val="0"/>
          <w:numId w:val="26"/>
        </w:numPr>
        <w:tabs>
          <w:tab w:val="left" w:pos="1080"/>
        </w:tabs>
        <w:spacing w:after="160"/>
        <w:jc w:val="both"/>
        <w:rPr>
          <w:rFonts w:ascii="Book Antiqua" w:hAnsi="Book Antiqua"/>
          <w:sz w:val="22"/>
          <w:szCs w:val="22"/>
        </w:rPr>
      </w:pPr>
      <w:r w:rsidRPr="00F9488B">
        <w:rPr>
          <w:rFonts w:ascii="Book Antiqua" w:hAnsi="Book Antiqua"/>
          <w:sz w:val="22"/>
          <w:szCs w:val="22"/>
        </w:rPr>
        <w:t xml:space="preserve">IPERS reserves the right to reject without penalty any or all proposals in whole or in part received by this request, due to noncompliance with the requirements of this RFP or for any other reason. Issuance of this RFP in no way constitutes a commitment by IPERS to award a contract or to enter a contract with a successful bidder. IPERS further reserves the right to cancel this RFP, to issue a new RFP or to award a contract in whole or in part if deemed in the best interest of IPERS. The RFP and the RFP process are for the sole benefit of IPERS and its members. IPERS will not pay for any information herein requested, nor is it liable for any costs incurred by the submitting Managers. </w:t>
      </w:r>
    </w:p>
    <w:p w14:paraId="7EC81A9D" w14:textId="5ACA90E5" w:rsidR="00551B59" w:rsidRPr="00F9488B" w:rsidRDefault="00551B59" w:rsidP="00EB4CAF">
      <w:pPr>
        <w:pStyle w:val="Default"/>
        <w:numPr>
          <w:ilvl w:val="0"/>
          <w:numId w:val="26"/>
        </w:numPr>
        <w:tabs>
          <w:tab w:val="left" w:pos="1080"/>
        </w:tabs>
        <w:spacing w:after="160"/>
        <w:jc w:val="both"/>
        <w:rPr>
          <w:rFonts w:ascii="Book Antiqua" w:hAnsi="Book Antiqua"/>
          <w:sz w:val="22"/>
          <w:szCs w:val="22"/>
        </w:rPr>
      </w:pPr>
      <w:r w:rsidRPr="00F9488B">
        <w:rPr>
          <w:rFonts w:ascii="Book Antiqua" w:hAnsi="Book Antiqua"/>
          <w:sz w:val="22"/>
          <w:szCs w:val="22"/>
        </w:rPr>
        <w:t xml:space="preserve">After evaluation of the proposals, selection and approval by IPERS, all firms that submitted proposals will be notified of the successful firm or firms. </w:t>
      </w:r>
    </w:p>
    <w:p w14:paraId="5DB1EE12" w14:textId="77777777" w:rsidR="00551B59" w:rsidRPr="00F9488B" w:rsidRDefault="00551B59" w:rsidP="00E53BD1">
      <w:pPr>
        <w:pStyle w:val="Default"/>
        <w:numPr>
          <w:ilvl w:val="0"/>
          <w:numId w:val="26"/>
        </w:numPr>
        <w:tabs>
          <w:tab w:val="left" w:pos="1080"/>
        </w:tabs>
        <w:jc w:val="both"/>
        <w:rPr>
          <w:rFonts w:ascii="Book Antiqua" w:hAnsi="Book Antiqua"/>
          <w:sz w:val="22"/>
          <w:szCs w:val="22"/>
        </w:rPr>
      </w:pPr>
      <w:r w:rsidRPr="00F9488B">
        <w:rPr>
          <w:rFonts w:ascii="Book Antiqua" w:hAnsi="Book Antiqua"/>
          <w:sz w:val="22"/>
          <w:szCs w:val="22"/>
        </w:rPr>
        <w:t xml:space="preserve">IPERS reserves the right to not hire or to defer the hiring of a firm for these management services. </w:t>
      </w:r>
    </w:p>
    <w:p w14:paraId="0E071E41" w14:textId="77777777" w:rsidR="00551B59" w:rsidRPr="00F9488B" w:rsidRDefault="00551B59" w:rsidP="00551B59">
      <w:pPr>
        <w:pStyle w:val="Default"/>
        <w:rPr>
          <w:rFonts w:ascii="Book Antiqua" w:hAnsi="Book Antiqua"/>
          <w:sz w:val="22"/>
          <w:szCs w:val="22"/>
        </w:rPr>
      </w:pPr>
    </w:p>
    <w:p w14:paraId="422064CD" w14:textId="77777777" w:rsidR="00551B59" w:rsidRPr="00F9488B" w:rsidRDefault="00551B59" w:rsidP="001E2078">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DISCLOSURE OF PROPOSAL CONTENT </w:t>
      </w:r>
    </w:p>
    <w:p w14:paraId="6FC7E75C" w14:textId="77777777" w:rsidR="00551B59" w:rsidRPr="00F9488B" w:rsidRDefault="00551B59" w:rsidP="00551B59">
      <w:pPr>
        <w:pStyle w:val="Default"/>
        <w:rPr>
          <w:rFonts w:ascii="Book Antiqua" w:hAnsi="Book Antiqua"/>
          <w:sz w:val="22"/>
          <w:szCs w:val="22"/>
        </w:rPr>
      </w:pPr>
    </w:p>
    <w:p w14:paraId="63039AEC" w14:textId="77777777" w:rsidR="00551B59"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laws of Iowa require that the content of bidders’ proposals be maintained in confidence prior to the issuance of a notice of intent to award a contract. If IPERS issues a notice of intent to award a contract at the conclusion of the selection process, the contents of all proposals, excluding confidential information, will be placed in the public domain and open to inspection by interested parties. Trade secrets or proprietary information that are recognized as such and protected by law may be withheld, but only if designation of such sections is stated in proposing firms’ cover letters </w:t>
      </w:r>
      <w:r w:rsidRPr="00F9488B">
        <w:rPr>
          <w:rFonts w:ascii="Book Antiqua" w:hAnsi="Book Antiqua"/>
          <w:sz w:val="22"/>
          <w:szCs w:val="22"/>
          <w:u w:val="single"/>
        </w:rPr>
        <w:t>and</w:t>
      </w:r>
      <w:r w:rsidRPr="000251C4">
        <w:rPr>
          <w:rFonts w:ascii="Book Antiqua" w:hAnsi="Book Antiqua"/>
          <w:sz w:val="22"/>
          <w:szCs w:val="22"/>
        </w:rPr>
        <w:t xml:space="preserve"> </w:t>
      </w:r>
      <w:r w:rsidRPr="00F9488B">
        <w:rPr>
          <w:rFonts w:ascii="Book Antiqua" w:hAnsi="Book Antiqua"/>
          <w:sz w:val="22"/>
          <w:szCs w:val="22"/>
        </w:rPr>
        <w:t xml:space="preserve">confidential information is </w:t>
      </w:r>
      <w:r w:rsidRPr="00F9488B">
        <w:rPr>
          <w:rFonts w:ascii="Book Antiqua" w:hAnsi="Book Antiqua"/>
          <w:b/>
          <w:bCs/>
          <w:i/>
          <w:iCs/>
          <w:sz w:val="22"/>
          <w:szCs w:val="22"/>
          <w:u w:val="single"/>
        </w:rPr>
        <w:t>clearly identified</w:t>
      </w:r>
      <w:r w:rsidRPr="00F9488B">
        <w:rPr>
          <w:rFonts w:ascii="Book Antiqua" w:hAnsi="Book Antiqua"/>
          <w:sz w:val="22"/>
          <w:szCs w:val="22"/>
        </w:rPr>
        <w:t xml:space="preserve"> as such on each of the applicable pages within the body of the proposal. </w:t>
      </w:r>
    </w:p>
    <w:p w14:paraId="1C5B3C28" w14:textId="77777777" w:rsidR="001E2078" w:rsidRDefault="001E2078" w:rsidP="001E2078">
      <w:pPr>
        <w:pStyle w:val="Default"/>
        <w:tabs>
          <w:tab w:val="left" w:pos="1080"/>
        </w:tabs>
        <w:ind w:left="360"/>
        <w:jc w:val="both"/>
        <w:rPr>
          <w:rFonts w:ascii="Book Antiqua" w:hAnsi="Book Antiqua"/>
          <w:sz w:val="22"/>
          <w:szCs w:val="22"/>
        </w:rPr>
      </w:pPr>
    </w:p>
    <w:p w14:paraId="731F9E00" w14:textId="77777777" w:rsidR="00551B59"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Any proposal submitted which contains confidential information must be conspicuously marked on the outside as containing confidential information, and each page upon which confidential information appears must be conspicuously marked as containing confidential information. </w:t>
      </w:r>
      <w:r w:rsidRPr="007C6634">
        <w:rPr>
          <w:rFonts w:ascii="Book Antiqua" w:hAnsi="Book Antiqua"/>
          <w:b/>
          <w:bCs/>
          <w:color w:val="FF0000"/>
          <w:sz w:val="22"/>
          <w:szCs w:val="22"/>
        </w:rPr>
        <w:t>Identification of the entire proposal as confidential shall be deemed non-responsive and disqualify the firm.</w:t>
      </w:r>
      <w:r w:rsidRPr="00F9488B">
        <w:rPr>
          <w:rFonts w:ascii="Book Antiqua" w:hAnsi="Book Antiqua"/>
          <w:sz w:val="22"/>
          <w:szCs w:val="22"/>
        </w:rPr>
        <w:t xml:space="preserve"> </w:t>
      </w:r>
    </w:p>
    <w:p w14:paraId="368AA0C9" w14:textId="77777777" w:rsidR="00E53BD1" w:rsidRPr="00F9488B" w:rsidRDefault="00E53BD1" w:rsidP="001E2078">
      <w:pPr>
        <w:pStyle w:val="Default"/>
        <w:tabs>
          <w:tab w:val="left" w:pos="1080"/>
        </w:tabs>
        <w:ind w:left="360"/>
        <w:jc w:val="both"/>
        <w:rPr>
          <w:rFonts w:ascii="Book Antiqua" w:hAnsi="Book Antiqua"/>
          <w:sz w:val="22"/>
          <w:szCs w:val="22"/>
        </w:rPr>
      </w:pPr>
    </w:p>
    <w:p w14:paraId="7F46FE1B" w14:textId="34823D40" w:rsidR="00551B59"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b/>
          <w:sz w:val="22"/>
          <w:szCs w:val="22"/>
        </w:rPr>
        <w:t xml:space="preserve">If the firm designates any portion of the RFP as confidential, the firm must submit one “excised copy” of the proposal to IPERS from which the confidential information has been excised. </w:t>
      </w:r>
      <w:r w:rsidRPr="00F9488B">
        <w:rPr>
          <w:rFonts w:ascii="Book Antiqua" w:hAnsi="Book Antiqua"/>
          <w:sz w:val="22"/>
          <w:szCs w:val="22"/>
        </w:rPr>
        <w:t xml:space="preserve">The confidential material must be excised in such a way as to allow the public to determine the general nature of the material removed and to retain as much of the proposal as possible. </w:t>
      </w:r>
    </w:p>
    <w:p w14:paraId="618F4FC3" w14:textId="77777777" w:rsidR="001E2078" w:rsidRPr="00F9488B" w:rsidRDefault="001E2078" w:rsidP="001E2078">
      <w:pPr>
        <w:pStyle w:val="Default"/>
        <w:tabs>
          <w:tab w:val="left" w:pos="1080"/>
        </w:tabs>
        <w:ind w:left="360"/>
        <w:jc w:val="both"/>
        <w:rPr>
          <w:rFonts w:ascii="Book Antiqua" w:hAnsi="Book Antiqua"/>
          <w:sz w:val="22"/>
          <w:szCs w:val="22"/>
        </w:rPr>
      </w:pPr>
    </w:p>
    <w:p w14:paraId="51F3D2B7" w14:textId="77777777" w:rsidR="00551B59"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firm’s failure to request confidential treatment of material shall be deemed by IPERS as a waiver of any right to confidentiality, which the firm may have had. </w:t>
      </w:r>
    </w:p>
    <w:p w14:paraId="11E79F62" w14:textId="77777777" w:rsidR="001E2078" w:rsidRPr="00F9488B" w:rsidRDefault="001E2078" w:rsidP="001E2078">
      <w:pPr>
        <w:pStyle w:val="Default"/>
        <w:tabs>
          <w:tab w:val="left" w:pos="1080"/>
        </w:tabs>
        <w:ind w:left="360"/>
        <w:jc w:val="both"/>
        <w:rPr>
          <w:rFonts w:ascii="Book Antiqua" w:hAnsi="Book Antiqua"/>
          <w:sz w:val="22"/>
          <w:szCs w:val="22"/>
        </w:rPr>
      </w:pPr>
    </w:p>
    <w:p w14:paraId="7DDA3177" w14:textId="77777777" w:rsidR="00551B59" w:rsidRPr="00F9488B" w:rsidRDefault="00551B59" w:rsidP="001E2078">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PROPOSAL OBLIGATIONS </w:t>
      </w:r>
    </w:p>
    <w:p w14:paraId="36A88B48" w14:textId="77777777" w:rsidR="00551B59" w:rsidRPr="00F9488B" w:rsidRDefault="00551B59" w:rsidP="00551B59">
      <w:pPr>
        <w:pStyle w:val="Default"/>
        <w:rPr>
          <w:rFonts w:ascii="Book Antiqua" w:hAnsi="Book Antiqua"/>
          <w:sz w:val="22"/>
          <w:szCs w:val="22"/>
        </w:rPr>
      </w:pPr>
    </w:p>
    <w:p w14:paraId="7AF4161B" w14:textId="7C5B1116" w:rsidR="00551B59" w:rsidRPr="00F9488B"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contents of the proposal and any clarifications thereto submitted by the successful Manager shall become part of the contractual obligation and will be incorporated by reference into the ensuing contract. </w:t>
      </w:r>
    </w:p>
    <w:p w14:paraId="0100F88F" w14:textId="77777777" w:rsidR="00551B59" w:rsidRPr="00F9488B" w:rsidRDefault="00551B59" w:rsidP="00551B59">
      <w:pPr>
        <w:pStyle w:val="CM30"/>
        <w:spacing w:after="0"/>
        <w:jc w:val="both"/>
        <w:rPr>
          <w:rFonts w:ascii="Book Antiqua" w:hAnsi="Book Antiqua"/>
          <w:color w:val="000000"/>
          <w:sz w:val="22"/>
          <w:szCs w:val="22"/>
        </w:rPr>
      </w:pPr>
    </w:p>
    <w:p w14:paraId="1D4C250C" w14:textId="77777777" w:rsidR="00551B59" w:rsidRPr="00F9488B" w:rsidRDefault="00551B59" w:rsidP="001E2078">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DISPOSITION OF PROPOSALS </w:t>
      </w:r>
    </w:p>
    <w:p w14:paraId="0D35FF73" w14:textId="77777777" w:rsidR="00551B59" w:rsidRPr="00F9488B" w:rsidRDefault="00551B59" w:rsidP="00551B59">
      <w:pPr>
        <w:pStyle w:val="Default"/>
        <w:rPr>
          <w:rFonts w:ascii="Book Antiqua" w:hAnsi="Book Antiqua"/>
          <w:sz w:val="22"/>
          <w:szCs w:val="22"/>
        </w:rPr>
      </w:pPr>
    </w:p>
    <w:p w14:paraId="6B95A5B2" w14:textId="0DA81720" w:rsidR="00551B59"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All proposals become the property of IPERS</w:t>
      </w:r>
      <w:r w:rsidR="000251C4">
        <w:rPr>
          <w:rFonts w:ascii="Book Antiqua" w:hAnsi="Book Antiqua"/>
          <w:sz w:val="22"/>
          <w:szCs w:val="22"/>
        </w:rPr>
        <w:t xml:space="preserve">. Notwithstanding the foregoing, if IPERS decides to terminate the selection process prior to the issuance of a notice of intent to award a contract, it will destroy or shall direct the destruction of all proposals and no copies, either physical or electronic, shall be maintained by IPERS or its agents. Proposals that are received after the submission deadline will not be considered. </w:t>
      </w:r>
      <w:r w:rsidRPr="00F9488B">
        <w:rPr>
          <w:rFonts w:ascii="Book Antiqua" w:hAnsi="Book Antiqua"/>
          <w:sz w:val="22"/>
          <w:szCs w:val="22"/>
        </w:rPr>
        <w:t xml:space="preserve"> </w:t>
      </w:r>
    </w:p>
    <w:p w14:paraId="670287B9" w14:textId="77777777" w:rsidR="001E2078" w:rsidRPr="00F9488B" w:rsidRDefault="001E2078" w:rsidP="001E2078">
      <w:pPr>
        <w:pStyle w:val="Default"/>
        <w:tabs>
          <w:tab w:val="left" w:pos="1080"/>
        </w:tabs>
        <w:ind w:left="360"/>
        <w:jc w:val="both"/>
        <w:rPr>
          <w:rFonts w:ascii="Book Antiqua" w:hAnsi="Book Antiqua"/>
          <w:sz w:val="22"/>
          <w:szCs w:val="22"/>
        </w:rPr>
      </w:pPr>
    </w:p>
    <w:p w14:paraId="671DB592" w14:textId="77777777" w:rsidR="00551B59" w:rsidRPr="00F9488B" w:rsidRDefault="00551B59" w:rsidP="001E2078">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GRATUITIES </w:t>
      </w:r>
    </w:p>
    <w:p w14:paraId="79CB9B6B" w14:textId="77777777" w:rsidR="00551B59" w:rsidRPr="00F9488B" w:rsidRDefault="00551B59" w:rsidP="00551B59">
      <w:pPr>
        <w:pStyle w:val="Default"/>
        <w:rPr>
          <w:rFonts w:ascii="Book Antiqua" w:hAnsi="Book Antiqua"/>
          <w:sz w:val="22"/>
          <w:szCs w:val="22"/>
        </w:rPr>
      </w:pPr>
    </w:p>
    <w:p w14:paraId="131661F8" w14:textId="77777777" w:rsidR="00551B59" w:rsidRPr="00F9488B" w:rsidRDefault="00551B59" w:rsidP="00EB4CAF">
      <w:pPr>
        <w:pStyle w:val="Default"/>
        <w:numPr>
          <w:ilvl w:val="0"/>
          <w:numId w:val="27"/>
        </w:numPr>
        <w:tabs>
          <w:tab w:val="left" w:pos="1080"/>
        </w:tabs>
        <w:spacing w:after="160"/>
        <w:jc w:val="both"/>
        <w:rPr>
          <w:rFonts w:ascii="Book Antiqua" w:hAnsi="Book Antiqua"/>
          <w:sz w:val="22"/>
          <w:szCs w:val="22"/>
        </w:rPr>
      </w:pPr>
      <w:r w:rsidRPr="00F9488B">
        <w:rPr>
          <w:rFonts w:ascii="Book Antiqua" w:hAnsi="Book Antiqua"/>
          <w:sz w:val="22"/>
          <w:szCs w:val="22"/>
        </w:rPr>
        <w:t xml:space="preserve">The laws of Iowa provide that it is a felony to offer or promise to give anything of value or benefit to a state employee with the intent to influence that employee’s duties. Evidence of violations of this statute will be turned over to the proper prosecuting attorney. </w:t>
      </w:r>
    </w:p>
    <w:p w14:paraId="5CB91194" w14:textId="048BEC50" w:rsidR="00551B59" w:rsidRPr="00F9488B" w:rsidRDefault="00551B59" w:rsidP="00EB4CAF">
      <w:pPr>
        <w:pStyle w:val="Default"/>
        <w:numPr>
          <w:ilvl w:val="0"/>
          <w:numId w:val="27"/>
        </w:numPr>
        <w:tabs>
          <w:tab w:val="left" w:pos="1080"/>
        </w:tabs>
        <w:spacing w:after="160"/>
        <w:jc w:val="both"/>
        <w:rPr>
          <w:rFonts w:ascii="Book Antiqua" w:hAnsi="Book Antiqua"/>
          <w:sz w:val="22"/>
          <w:szCs w:val="22"/>
        </w:rPr>
      </w:pPr>
      <w:r w:rsidRPr="00F9488B">
        <w:rPr>
          <w:rFonts w:ascii="Book Antiqua" w:hAnsi="Book Antiqua"/>
          <w:sz w:val="22"/>
          <w:szCs w:val="22"/>
        </w:rPr>
        <w:t xml:space="preserve">IPERS provides reimbursement for transportation, lodging, meals and miscellaneous expenses for its employees. </w:t>
      </w:r>
    </w:p>
    <w:p w14:paraId="42E4343B" w14:textId="136EC3E4" w:rsidR="00551B59" w:rsidRPr="00F9488B" w:rsidRDefault="00551B59" w:rsidP="00FF106E">
      <w:pPr>
        <w:pStyle w:val="Default"/>
        <w:numPr>
          <w:ilvl w:val="0"/>
          <w:numId w:val="27"/>
        </w:numPr>
        <w:tabs>
          <w:tab w:val="left" w:pos="1080"/>
        </w:tabs>
        <w:jc w:val="both"/>
        <w:rPr>
          <w:rFonts w:ascii="Book Antiqua" w:hAnsi="Book Antiqua"/>
          <w:sz w:val="22"/>
          <w:szCs w:val="22"/>
        </w:rPr>
      </w:pPr>
      <w:r w:rsidRPr="00F9488B">
        <w:rPr>
          <w:rFonts w:ascii="Book Antiqua" w:hAnsi="Book Antiqua"/>
          <w:sz w:val="22"/>
          <w:szCs w:val="22"/>
        </w:rPr>
        <w:t xml:space="preserve">IPERS employees are subject to stringent statutory restrictions relative to acceptance of gifts, meals, lodging or transportation from any </w:t>
      </w:r>
      <w:r w:rsidR="00EB2C78">
        <w:rPr>
          <w:rFonts w:ascii="Book Antiqua" w:hAnsi="Book Antiqua"/>
          <w:sz w:val="22"/>
          <w:szCs w:val="22"/>
        </w:rPr>
        <w:t>Manager pursuant to Iowa Code Chapter 68B.</w:t>
      </w:r>
      <w:r w:rsidRPr="00F9488B">
        <w:rPr>
          <w:rFonts w:ascii="Book Antiqua" w:hAnsi="Book Antiqua"/>
          <w:sz w:val="22"/>
          <w:szCs w:val="22"/>
        </w:rPr>
        <w:t xml:space="preserve"> </w:t>
      </w:r>
    </w:p>
    <w:p w14:paraId="707D9646" w14:textId="77777777" w:rsidR="00551B59" w:rsidRPr="00F9488B" w:rsidRDefault="00551B59" w:rsidP="00551B59">
      <w:pPr>
        <w:pStyle w:val="Default"/>
        <w:rPr>
          <w:rFonts w:ascii="Book Antiqua" w:hAnsi="Book Antiqua"/>
          <w:sz w:val="22"/>
          <w:szCs w:val="22"/>
        </w:rPr>
      </w:pPr>
    </w:p>
    <w:p w14:paraId="751D381E" w14:textId="77777777" w:rsidR="00551B59" w:rsidRPr="00F9488B" w:rsidRDefault="00551B59" w:rsidP="001E2078">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IOWA STATUTES AND RULES </w:t>
      </w:r>
    </w:p>
    <w:p w14:paraId="7CFEC99C" w14:textId="77777777" w:rsidR="00551B59" w:rsidRPr="00F9488B" w:rsidRDefault="00551B59" w:rsidP="00551B59">
      <w:pPr>
        <w:pStyle w:val="Default"/>
        <w:rPr>
          <w:rFonts w:ascii="Book Antiqua" w:hAnsi="Book Antiqua"/>
          <w:sz w:val="22"/>
          <w:szCs w:val="22"/>
        </w:rPr>
      </w:pPr>
    </w:p>
    <w:p w14:paraId="55896978" w14:textId="0FE480B9" w:rsidR="00551B59" w:rsidRPr="00F9488B" w:rsidRDefault="00551B59" w:rsidP="001E2078">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terms and conditions of this RFP </w:t>
      </w:r>
      <w:r w:rsidR="003A0A31">
        <w:rPr>
          <w:rFonts w:ascii="Book Antiqua" w:hAnsi="Book Antiqua"/>
          <w:sz w:val="22"/>
          <w:szCs w:val="22"/>
        </w:rPr>
        <w:t xml:space="preserve">and the resulting contract </w:t>
      </w:r>
      <w:r w:rsidR="00A71932">
        <w:rPr>
          <w:rFonts w:ascii="Book Antiqua" w:hAnsi="Book Antiqua"/>
          <w:sz w:val="22"/>
          <w:szCs w:val="22"/>
        </w:rPr>
        <w:t>s</w:t>
      </w:r>
      <w:r w:rsidRPr="00F9488B">
        <w:rPr>
          <w:rFonts w:ascii="Book Antiqua" w:hAnsi="Book Antiqua"/>
          <w:sz w:val="22"/>
          <w:szCs w:val="22"/>
        </w:rPr>
        <w:t xml:space="preserve">hall be construed in accordance with the laws of Iowa. Whenever differences exist between federal and state statutes or regulations affecting this procurement, interpretation shall be in the direction of that which is most beneficial to the interests of the </w:t>
      </w:r>
      <w:r w:rsidR="003A0A31">
        <w:rPr>
          <w:rFonts w:ascii="Book Antiqua" w:hAnsi="Book Antiqua"/>
          <w:sz w:val="22"/>
          <w:szCs w:val="22"/>
        </w:rPr>
        <w:t>s</w:t>
      </w:r>
      <w:r w:rsidRPr="00F9488B">
        <w:rPr>
          <w:rFonts w:ascii="Book Antiqua" w:hAnsi="Book Antiqua"/>
          <w:sz w:val="22"/>
          <w:szCs w:val="22"/>
        </w:rPr>
        <w:t xml:space="preserve">tate of Iowa. </w:t>
      </w:r>
    </w:p>
    <w:p w14:paraId="13A00DEB" w14:textId="77777777" w:rsidR="00551B59" w:rsidRDefault="00551B59" w:rsidP="00551B59">
      <w:pPr>
        <w:pStyle w:val="Default"/>
        <w:rPr>
          <w:rFonts w:ascii="Book Antiqua" w:hAnsi="Book Antiqua"/>
          <w:sz w:val="22"/>
          <w:szCs w:val="22"/>
        </w:rPr>
      </w:pPr>
    </w:p>
    <w:p w14:paraId="7E42A45E" w14:textId="77777777" w:rsidR="00551B59" w:rsidRPr="00F9488B" w:rsidRDefault="00551B59" w:rsidP="00E53BD1">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SIGNATURE OF MANAGER’S AGENT </w:t>
      </w:r>
    </w:p>
    <w:p w14:paraId="5DA8AC99" w14:textId="77777777" w:rsidR="00551B59" w:rsidRPr="00F9488B" w:rsidRDefault="00551B59" w:rsidP="00551B59">
      <w:pPr>
        <w:pStyle w:val="Default"/>
        <w:rPr>
          <w:rFonts w:ascii="Book Antiqua" w:hAnsi="Book Antiqua"/>
          <w:sz w:val="22"/>
          <w:szCs w:val="22"/>
        </w:rPr>
      </w:pPr>
    </w:p>
    <w:p w14:paraId="2AF24C90" w14:textId="77777777"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offer made by the proposal, and any clarifications to that proposal, shall be signed by an officer of the offering firm or a designated agent empowered to bind the firm in a contract. </w:t>
      </w:r>
    </w:p>
    <w:p w14:paraId="156470E4" w14:textId="77777777" w:rsidR="00AD0B5D" w:rsidRPr="00F9488B" w:rsidRDefault="00AD0B5D" w:rsidP="00551B59">
      <w:pPr>
        <w:pStyle w:val="Default"/>
        <w:jc w:val="both"/>
        <w:rPr>
          <w:rFonts w:ascii="Book Antiqua" w:hAnsi="Book Antiqua"/>
          <w:sz w:val="22"/>
          <w:szCs w:val="22"/>
        </w:rPr>
      </w:pPr>
    </w:p>
    <w:p w14:paraId="77C0ACFB" w14:textId="77777777" w:rsidR="00FF106E" w:rsidRDefault="00FF106E">
      <w:pPr>
        <w:spacing w:after="160" w:line="259" w:lineRule="auto"/>
        <w:rPr>
          <w:rFonts w:ascii="Book Antiqua" w:hAnsi="Book Antiqua"/>
          <w:color w:val="000000"/>
          <w:sz w:val="22"/>
          <w:szCs w:val="22"/>
          <w:u w:val="single"/>
        </w:rPr>
      </w:pPr>
      <w:r>
        <w:rPr>
          <w:rFonts w:ascii="Book Antiqua" w:hAnsi="Book Antiqua"/>
          <w:color w:val="000000"/>
          <w:sz w:val="22"/>
          <w:szCs w:val="22"/>
          <w:u w:val="single"/>
        </w:rPr>
        <w:br w:type="page"/>
      </w:r>
    </w:p>
    <w:p w14:paraId="152489ED" w14:textId="77777777" w:rsidR="00FF106E" w:rsidRDefault="00FF106E" w:rsidP="00FF106E">
      <w:pPr>
        <w:pStyle w:val="CM30"/>
        <w:spacing w:after="0"/>
        <w:ind w:left="360"/>
        <w:jc w:val="both"/>
        <w:rPr>
          <w:rFonts w:ascii="Book Antiqua" w:hAnsi="Book Antiqua"/>
          <w:color w:val="000000"/>
          <w:sz w:val="22"/>
          <w:szCs w:val="22"/>
          <w:u w:val="single"/>
        </w:rPr>
      </w:pPr>
    </w:p>
    <w:p w14:paraId="494B9293" w14:textId="35B8FF3D" w:rsidR="00551B59" w:rsidRPr="00F9488B" w:rsidRDefault="00551B59" w:rsidP="00E53BD1">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AWARD OF MANDATE </w:t>
      </w:r>
    </w:p>
    <w:p w14:paraId="7342F0A2" w14:textId="77777777" w:rsidR="00551B59" w:rsidRPr="00F9488B" w:rsidRDefault="00551B59" w:rsidP="00551B59">
      <w:pPr>
        <w:pStyle w:val="Default"/>
        <w:jc w:val="both"/>
        <w:rPr>
          <w:rFonts w:ascii="Book Antiqua" w:hAnsi="Book Antiqua"/>
          <w:sz w:val="22"/>
          <w:szCs w:val="22"/>
        </w:rPr>
      </w:pPr>
    </w:p>
    <w:p w14:paraId="6A1671E2" w14:textId="77777777"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IPERS reserves the right to award this </w:t>
      </w:r>
      <w:r w:rsidR="00A71932">
        <w:rPr>
          <w:rFonts w:ascii="Book Antiqua" w:hAnsi="Book Antiqua"/>
          <w:sz w:val="22"/>
          <w:szCs w:val="22"/>
        </w:rPr>
        <w:t>mandate</w:t>
      </w:r>
      <w:r w:rsidRPr="00F9488B">
        <w:rPr>
          <w:rFonts w:ascii="Book Antiqua" w:hAnsi="Book Antiqua"/>
          <w:sz w:val="22"/>
          <w:szCs w:val="22"/>
        </w:rPr>
        <w:t xml:space="preserve"> not necessarily to the </w:t>
      </w:r>
      <w:r w:rsidR="003257F6">
        <w:rPr>
          <w:rFonts w:ascii="Book Antiqua" w:hAnsi="Book Antiqua"/>
          <w:sz w:val="22"/>
          <w:szCs w:val="22"/>
        </w:rPr>
        <w:t>Product</w:t>
      </w:r>
      <w:r w:rsidR="009F0AC3">
        <w:rPr>
          <w:rFonts w:ascii="Book Antiqua" w:hAnsi="Book Antiqua"/>
          <w:sz w:val="22"/>
          <w:szCs w:val="22"/>
        </w:rPr>
        <w:t>s</w:t>
      </w:r>
      <w:r w:rsidRPr="00F9488B">
        <w:rPr>
          <w:rFonts w:ascii="Book Antiqua" w:hAnsi="Book Antiqua"/>
          <w:sz w:val="22"/>
          <w:szCs w:val="22"/>
        </w:rPr>
        <w:t xml:space="preserve"> with the lowest fee or cost proposal, but to the </w:t>
      </w:r>
      <w:r w:rsidR="003257F6">
        <w:rPr>
          <w:rFonts w:ascii="Book Antiqua" w:hAnsi="Book Antiqua"/>
          <w:sz w:val="22"/>
          <w:szCs w:val="22"/>
        </w:rPr>
        <w:t>Product</w:t>
      </w:r>
      <w:r w:rsidR="009F0AC3">
        <w:rPr>
          <w:rFonts w:ascii="Book Antiqua" w:hAnsi="Book Antiqua"/>
          <w:sz w:val="22"/>
          <w:szCs w:val="22"/>
        </w:rPr>
        <w:t>s deemed to</w:t>
      </w:r>
      <w:r w:rsidRPr="00F9488B">
        <w:rPr>
          <w:rFonts w:ascii="Book Antiqua" w:hAnsi="Book Antiqua"/>
          <w:sz w:val="22"/>
          <w:szCs w:val="22"/>
        </w:rPr>
        <w:t xml:space="preserve"> provide the best match to the requirements of the RFP. The successful </w:t>
      </w:r>
      <w:r w:rsidR="003257F6">
        <w:rPr>
          <w:rFonts w:ascii="Book Antiqua" w:hAnsi="Book Antiqua"/>
          <w:sz w:val="22"/>
          <w:szCs w:val="22"/>
        </w:rPr>
        <w:t>Products</w:t>
      </w:r>
      <w:r w:rsidRPr="00F9488B">
        <w:rPr>
          <w:rFonts w:ascii="Book Antiqua" w:hAnsi="Book Antiqua"/>
          <w:sz w:val="22"/>
          <w:szCs w:val="22"/>
        </w:rPr>
        <w:t xml:space="preserve"> will be determined in accordance with the evaluation criteria defined by IPERS. </w:t>
      </w:r>
    </w:p>
    <w:p w14:paraId="7A1BCED4" w14:textId="77777777" w:rsidR="00551B59" w:rsidRPr="00F9488B" w:rsidRDefault="00551B59" w:rsidP="00551B59">
      <w:pPr>
        <w:pStyle w:val="CM30"/>
        <w:spacing w:after="0"/>
        <w:jc w:val="both"/>
        <w:rPr>
          <w:rFonts w:ascii="Book Antiqua" w:hAnsi="Book Antiqua"/>
          <w:color w:val="000000"/>
          <w:sz w:val="22"/>
          <w:szCs w:val="22"/>
        </w:rPr>
      </w:pPr>
    </w:p>
    <w:p w14:paraId="17DA9228" w14:textId="77777777" w:rsidR="00551B59" w:rsidRPr="00F9488B" w:rsidRDefault="00551B59" w:rsidP="00E53BD1">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EVALUATION OF PROPOSALS </w:t>
      </w:r>
    </w:p>
    <w:p w14:paraId="3725B4D1" w14:textId="77777777" w:rsidR="00551B59" w:rsidRPr="00F9488B" w:rsidRDefault="00551B59" w:rsidP="00551B59">
      <w:pPr>
        <w:pStyle w:val="Default"/>
        <w:jc w:val="both"/>
        <w:rPr>
          <w:rFonts w:ascii="Book Antiqua" w:hAnsi="Book Antiqua"/>
          <w:sz w:val="22"/>
          <w:szCs w:val="22"/>
        </w:rPr>
      </w:pPr>
    </w:p>
    <w:p w14:paraId="3C9676D0" w14:textId="77777777"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IPERS staff will evaluate the proposals according to the evaluation criteria specified in this RFP.  The IPERS Investment Board must approve any </w:t>
      </w:r>
      <w:r w:rsidR="003257F6">
        <w:rPr>
          <w:rFonts w:ascii="Book Antiqua" w:hAnsi="Book Antiqua"/>
          <w:sz w:val="22"/>
          <w:szCs w:val="22"/>
        </w:rPr>
        <w:t>Product</w:t>
      </w:r>
      <w:r w:rsidRPr="00F9488B">
        <w:rPr>
          <w:rFonts w:ascii="Book Antiqua" w:hAnsi="Book Antiqua"/>
          <w:sz w:val="22"/>
          <w:szCs w:val="22"/>
        </w:rPr>
        <w:t xml:space="preserve"> selection. </w:t>
      </w:r>
    </w:p>
    <w:p w14:paraId="7358EEF0" w14:textId="77777777" w:rsidR="00551B59" w:rsidRPr="00F9488B" w:rsidRDefault="00551B59" w:rsidP="00551B59">
      <w:pPr>
        <w:pStyle w:val="CM32"/>
        <w:spacing w:after="0"/>
        <w:ind w:left="720"/>
        <w:jc w:val="both"/>
        <w:rPr>
          <w:rFonts w:ascii="Book Antiqua" w:hAnsi="Book Antiqua"/>
          <w:color w:val="000000"/>
          <w:sz w:val="22"/>
          <w:szCs w:val="22"/>
        </w:rPr>
      </w:pPr>
    </w:p>
    <w:p w14:paraId="35D3642D" w14:textId="77777777" w:rsidR="00551B59" w:rsidRDefault="00551B59" w:rsidP="00E53BD1">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EVALUATION CRITERIA </w:t>
      </w:r>
    </w:p>
    <w:p w14:paraId="09B6D6E9" w14:textId="77777777" w:rsidR="00E53BD1" w:rsidRPr="00E53BD1" w:rsidRDefault="00E53BD1" w:rsidP="00E53BD1">
      <w:pPr>
        <w:pStyle w:val="Default"/>
      </w:pPr>
    </w:p>
    <w:p w14:paraId="465F63D6" w14:textId="77777777"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Proposals will be evaluated using the following criteria: </w:t>
      </w:r>
    </w:p>
    <w:p w14:paraId="5485F59D" w14:textId="1F6656F2" w:rsidR="00551B59" w:rsidRPr="00F9488B" w:rsidRDefault="00551B59" w:rsidP="00551B59">
      <w:pPr>
        <w:pStyle w:val="CM33"/>
        <w:spacing w:after="0"/>
        <w:jc w:val="both"/>
        <w:rPr>
          <w:rFonts w:ascii="Book Antiqua" w:hAnsi="Book Antiqua"/>
          <w:color w:val="000000"/>
          <w:sz w:val="22"/>
          <w:szCs w:val="22"/>
        </w:rPr>
      </w:pPr>
      <w:r w:rsidRPr="00F9488B">
        <w:rPr>
          <w:rFonts w:ascii="Book Antiqua" w:hAnsi="Book Antiqua"/>
          <w:color w:val="000000"/>
          <w:sz w:val="22"/>
          <w:szCs w:val="22"/>
        </w:rPr>
        <w:t xml:space="preserve">                    </w:t>
      </w:r>
      <w:r w:rsidR="008F09D2">
        <w:rPr>
          <w:rFonts w:ascii="Book Antiqua" w:hAnsi="Book Antiqua"/>
          <w:color w:val="000000"/>
          <w:sz w:val="22"/>
          <w:szCs w:val="22"/>
        </w:rPr>
        <w:t xml:space="preserve">             </w:t>
      </w:r>
      <w:r w:rsidR="008F09D2">
        <w:rPr>
          <w:rFonts w:ascii="Book Antiqua" w:hAnsi="Book Antiqua"/>
          <w:color w:val="000000"/>
          <w:sz w:val="22"/>
          <w:szCs w:val="22"/>
        </w:rPr>
        <w:tab/>
      </w:r>
      <w:r w:rsidR="00827281">
        <w:rPr>
          <w:rFonts w:ascii="Book Antiqua" w:hAnsi="Book Antiqua"/>
          <w:color w:val="000000"/>
          <w:sz w:val="22"/>
          <w:szCs w:val="22"/>
        </w:rPr>
        <w:t>Firm/</w:t>
      </w:r>
      <w:r w:rsidR="008F09D2">
        <w:rPr>
          <w:rFonts w:ascii="Book Antiqua" w:hAnsi="Book Antiqua"/>
          <w:color w:val="000000"/>
          <w:sz w:val="22"/>
          <w:szCs w:val="22"/>
        </w:rPr>
        <w:t>Organization</w:t>
      </w:r>
      <w:r w:rsidR="008F09D2">
        <w:rPr>
          <w:rFonts w:ascii="Book Antiqua" w:hAnsi="Book Antiqua"/>
          <w:color w:val="000000"/>
          <w:sz w:val="22"/>
          <w:szCs w:val="22"/>
        </w:rPr>
        <w:tab/>
      </w:r>
      <w:r w:rsidR="008F09D2">
        <w:rPr>
          <w:rFonts w:ascii="Book Antiqua" w:hAnsi="Book Antiqua"/>
          <w:color w:val="000000"/>
          <w:sz w:val="22"/>
          <w:szCs w:val="22"/>
        </w:rPr>
        <w:tab/>
      </w:r>
      <w:r w:rsidR="008F09D2">
        <w:rPr>
          <w:rFonts w:ascii="Book Antiqua" w:hAnsi="Book Antiqua"/>
          <w:color w:val="000000"/>
          <w:sz w:val="22"/>
          <w:szCs w:val="22"/>
        </w:rPr>
        <w:tab/>
      </w:r>
      <w:r w:rsidR="00A475C0">
        <w:rPr>
          <w:rFonts w:ascii="Book Antiqua" w:hAnsi="Book Antiqua"/>
          <w:color w:val="000000"/>
          <w:sz w:val="22"/>
          <w:szCs w:val="22"/>
        </w:rPr>
        <w:t>1</w:t>
      </w:r>
      <w:r w:rsidR="00DD2CF1">
        <w:rPr>
          <w:rFonts w:ascii="Book Antiqua" w:hAnsi="Book Antiqua"/>
          <w:color w:val="000000"/>
          <w:sz w:val="22"/>
          <w:szCs w:val="22"/>
        </w:rPr>
        <w:t>0</w:t>
      </w:r>
      <w:r w:rsidRPr="00F9488B">
        <w:rPr>
          <w:rFonts w:ascii="Book Antiqua" w:hAnsi="Book Antiqua"/>
          <w:color w:val="000000"/>
          <w:sz w:val="22"/>
          <w:szCs w:val="22"/>
        </w:rPr>
        <w:t>%</w:t>
      </w:r>
    </w:p>
    <w:p w14:paraId="6B438517" w14:textId="5198AFA0" w:rsidR="00551B59" w:rsidRPr="00F9488B" w:rsidRDefault="003257F6" w:rsidP="00551B59">
      <w:pPr>
        <w:pStyle w:val="CM33"/>
        <w:spacing w:after="0"/>
        <w:ind w:left="1440" w:firstLine="720"/>
        <w:jc w:val="both"/>
        <w:rPr>
          <w:rFonts w:ascii="Book Antiqua" w:hAnsi="Book Antiqua"/>
          <w:color w:val="000000"/>
          <w:sz w:val="22"/>
          <w:szCs w:val="22"/>
        </w:rPr>
      </w:pPr>
      <w:r>
        <w:rPr>
          <w:rFonts w:ascii="Book Antiqua" w:hAnsi="Book Antiqua"/>
          <w:color w:val="000000"/>
          <w:sz w:val="22"/>
          <w:szCs w:val="22"/>
        </w:rPr>
        <w:t xml:space="preserve">Product </w:t>
      </w:r>
      <w:r w:rsidR="00551B59" w:rsidRPr="00F9488B">
        <w:rPr>
          <w:rFonts w:ascii="Book Antiqua" w:hAnsi="Book Antiqua"/>
          <w:color w:val="000000"/>
          <w:sz w:val="22"/>
          <w:szCs w:val="22"/>
        </w:rPr>
        <w:tab/>
      </w:r>
      <w:r w:rsidR="00551B59" w:rsidRPr="00F9488B">
        <w:rPr>
          <w:rFonts w:ascii="Book Antiqua" w:hAnsi="Book Antiqua"/>
          <w:color w:val="000000"/>
          <w:sz w:val="22"/>
          <w:szCs w:val="22"/>
        </w:rPr>
        <w:tab/>
      </w:r>
      <w:r w:rsidR="00551B59" w:rsidRPr="00F9488B">
        <w:rPr>
          <w:rFonts w:ascii="Book Antiqua" w:hAnsi="Book Antiqua"/>
          <w:color w:val="000000"/>
          <w:sz w:val="22"/>
          <w:szCs w:val="22"/>
        </w:rPr>
        <w:tab/>
      </w:r>
      <w:r w:rsidR="00551B59" w:rsidRPr="00F9488B">
        <w:rPr>
          <w:rFonts w:ascii="Book Antiqua" w:hAnsi="Book Antiqua"/>
          <w:color w:val="000000"/>
          <w:sz w:val="22"/>
          <w:szCs w:val="22"/>
        </w:rPr>
        <w:tab/>
      </w:r>
      <w:r w:rsidR="0042435B">
        <w:rPr>
          <w:rFonts w:ascii="Book Antiqua" w:hAnsi="Book Antiqua"/>
          <w:color w:val="000000"/>
          <w:sz w:val="22"/>
          <w:szCs w:val="22"/>
        </w:rPr>
        <w:t>2</w:t>
      </w:r>
      <w:r w:rsidR="00DD2CF1">
        <w:rPr>
          <w:rFonts w:ascii="Book Antiqua" w:hAnsi="Book Antiqua"/>
          <w:color w:val="000000"/>
          <w:sz w:val="22"/>
          <w:szCs w:val="22"/>
        </w:rPr>
        <w:t>0</w:t>
      </w:r>
      <w:r w:rsidR="00551B59" w:rsidRPr="00F9488B">
        <w:rPr>
          <w:rFonts w:ascii="Book Antiqua" w:hAnsi="Book Antiqua"/>
          <w:color w:val="000000"/>
          <w:sz w:val="22"/>
          <w:szCs w:val="22"/>
        </w:rPr>
        <w:t>%</w:t>
      </w:r>
    </w:p>
    <w:p w14:paraId="1855A404" w14:textId="1F166986" w:rsidR="00551B59" w:rsidRPr="00F9488B" w:rsidRDefault="00551B59" w:rsidP="00551B59">
      <w:pPr>
        <w:pStyle w:val="CM33"/>
        <w:spacing w:after="0"/>
        <w:jc w:val="both"/>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t xml:space="preserve">           </w:t>
      </w:r>
      <w:r w:rsidRPr="00F9488B">
        <w:rPr>
          <w:rFonts w:ascii="Book Antiqua" w:hAnsi="Book Antiqua"/>
          <w:sz w:val="22"/>
          <w:szCs w:val="22"/>
        </w:rPr>
        <w:tab/>
      </w:r>
      <w:r w:rsidR="00EF7D14">
        <w:rPr>
          <w:rFonts w:ascii="Book Antiqua" w:hAnsi="Book Antiqua"/>
          <w:sz w:val="22"/>
          <w:szCs w:val="22"/>
        </w:rPr>
        <w:t xml:space="preserve">Investment </w:t>
      </w:r>
      <w:r w:rsidRPr="00F9488B">
        <w:rPr>
          <w:rFonts w:ascii="Book Antiqua" w:hAnsi="Book Antiqua"/>
          <w:sz w:val="22"/>
          <w:szCs w:val="22"/>
        </w:rPr>
        <w:t>Process</w:t>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004A150E">
        <w:rPr>
          <w:rFonts w:ascii="Book Antiqua" w:hAnsi="Book Antiqua"/>
          <w:sz w:val="22"/>
          <w:szCs w:val="22"/>
        </w:rPr>
        <w:t>2</w:t>
      </w:r>
      <w:r w:rsidR="00DD2CF1">
        <w:rPr>
          <w:rFonts w:ascii="Book Antiqua" w:hAnsi="Book Antiqua"/>
          <w:sz w:val="22"/>
          <w:szCs w:val="22"/>
        </w:rPr>
        <w:t>0</w:t>
      </w:r>
      <w:r w:rsidRPr="00F9488B">
        <w:rPr>
          <w:rFonts w:ascii="Book Antiqua" w:hAnsi="Book Antiqua"/>
          <w:sz w:val="22"/>
          <w:szCs w:val="22"/>
        </w:rPr>
        <w:t>%</w:t>
      </w:r>
    </w:p>
    <w:p w14:paraId="2881ED38" w14:textId="69965FEB" w:rsidR="00551B59" w:rsidRPr="00F9488B" w:rsidRDefault="00551B59" w:rsidP="00551B59">
      <w:pPr>
        <w:pStyle w:val="Default"/>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t>Performance</w:t>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00DD2CF1">
        <w:rPr>
          <w:rFonts w:ascii="Book Antiqua" w:hAnsi="Book Antiqua"/>
          <w:sz w:val="22"/>
          <w:szCs w:val="22"/>
        </w:rPr>
        <w:t>2</w:t>
      </w:r>
      <w:r w:rsidR="0042435B">
        <w:rPr>
          <w:rFonts w:ascii="Book Antiqua" w:hAnsi="Book Antiqua"/>
          <w:sz w:val="22"/>
          <w:szCs w:val="22"/>
        </w:rPr>
        <w:t>5</w:t>
      </w:r>
      <w:r w:rsidRPr="00F9488B">
        <w:rPr>
          <w:rFonts w:ascii="Book Antiqua" w:hAnsi="Book Antiqua"/>
          <w:sz w:val="22"/>
          <w:szCs w:val="22"/>
        </w:rPr>
        <w:t>%</w:t>
      </w:r>
    </w:p>
    <w:p w14:paraId="1B7646ED" w14:textId="48EAAF8F" w:rsidR="00551B59" w:rsidRPr="00F9488B" w:rsidRDefault="00551B59" w:rsidP="00551B59">
      <w:pPr>
        <w:pStyle w:val="Default"/>
        <w:rPr>
          <w:rFonts w:ascii="Book Antiqua" w:hAnsi="Book Antiqua"/>
          <w:sz w:val="22"/>
          <w:szCs w:val="22"/>
        </w:rPr>
      </w:pP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t>Terms</w:t>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Pr="00F9488B">
        <w:rPr>
          <w:rFonts w:ascii="Book Antiqua" w:hAnsi="Book Antiqua"/>
          <w:sz w:val="22"/>
          <w:szCs w:val="22"/>
        </w:rPr>
        <w:tab/>
      </w:r>
      <w:r w:rsidR="00DD2CF1">
        <w:rPr>
          <w:rFonts w:ascii="Book Antiqua" w:hAnsi="Book Antiqua"/>
          <w:sz w:val="22"/>
          <w:szCs w:val="22"/>
        </w:rPr>
        <w:t>2</w:t>
      </w:r>
      <w:r w:rsidR="0042435B">
        <w:rPr>
          <w:rFonts w:ascii="Book Antiqua" w:hAnsi="Book Antiqua"/>
          <w:sz w:val="22"/>
          <w:szCs w:val="22"/>
        </w:rPr>
        <w:t>5</w:t>
      </w:r>
      <w:r w:rsidRPr="00F9488B">
        <w:rPr>
          <w:rFonts w:ascii="Book Antiqua" w:hAnsi="Book Antiqua"/>
          <w:sz w:val="22"/>
          <w:szCs w:val="22"/>
        </w:rPr>
        <w:t>%</w:t>
      </w:r>
    </w:p>
    <w:p w14:paraId="238BB3D0" w14:textId="77777777" w:rsidR="00551B59" w:rsidRPr="00F9488B" w:rsidRDefault="00551B59" w:rsidP="00551B59">
      <w:pPr>
        <w:pStyle w:val="Default"/>
        <w:rPr>
          <w:rFonts w:ascii="Book Antiqua" w:hAnsi="Book Antiqua"/>
          <w:sz w:val="22"/>
          <w:szCs w:val="22"/>
        </w:rPr>
      </w:pPr>
    </w:p>
    <w:p w14:paraId="417DF181" w14:textId="77777777" w:rsidR="00551B59" w:rsidRPr="00F9488B" w:rsidRDefault="00551B59" w:rsidP="00E53BD1">
      <w:pPr>
        <w:pStyle w:val="CM30"/>
        <w:numPr>
          <w:ilvl w:val="0"/>
          <w:numId w:val="24"/>
        </w:numPr>
        <w:spacing w:after="0"/>
        <w:jc w:val="both"/>
        <w:rPr>
          <w:rFonts w:ascii="Book Antiqua" w:hAnsi="Book Antiqua"/>
          <w:color w:val="000000"/>
          <w:sz w:val="22"/>
          <w:szCs w:val="22"/>
          <w:u w:val="single"/>
        </w:rPr>
      </w:pPr>
      <w:r w:rsidRPr="00F9488B">
        <w:rPr>
          <w:rFonts w:ascii="Book Antiqua" w:hAnsi="Book Antiqua"/>
          <w:color w:val="000000"/>
          <w:sz w:val="22"/>
          <w:szCs w:val="22"/>
          <w:u w:val="single"/>
        </w:rPr>
        <w:t xml:space="preserve">SCHEDULE OF EVENTS </w:t>
      </w:r>
    </w:p>
    <w:p w14:paraId="17A6AB85" w14:textId="77777777" w:rsidR="00551B59" w:rsidRPr="00F9488B" w:rsidRDefault="00551B59" w:rsidP="00551B59">
      <w:pPr>
        <w:pStyle w:val="Default"/>
        <w:rPr>
          <w:rFonts w:ascii="Book Antiqua" w:hAnsi="Book Antiqua"/>
          <w:sz w:val="22"/>
          <w:szCs w:val="22"/>
        </w:rPr>
      </w:pPr>
    </w:p>
    <w:p w14:paraId="700ED5FF" w14:textId="62F36475" w:rsidR="00551B59" w:rsidRPr="00F9488B" w:rsidRDefault="00D74BCE" w:rsidP="00E53BD1">
      <w:pPr>
        <w:pStyle w:val="Default"/>
        <w:numPr>
          <w:ilvl w:val="0"/>
          <w:numId w:val="28"/>
        </w:numPr>
        <w:tabs>
          <w:tab w:val="left" w:pos="1080"/>
        </w:tabs>
        <w:spacing w:after="120"/>
        <w:jc w:val="both"/>
        <w:rPr>
          <w:rFonts w:ascii="Book Antiqua" w:hAnsi="Book Antiqua"/>
          <w:sz w:val="22"/>
          <w:szCs w:val="22"/>
        </w:rPr>
      </w:pPr>
      <w:r>
        <w:rPr>
          <w:rFonts w:ascii="Book Antiqua" w:hAnsi="Book Antiqua"/>
          <w:b/>
          <w:bCs/>
          <w:sz w:val="22"/>
          <w:szCs w:val="22"/>
        </w:rPr>
        <w:t>March</w:t>
      </w:r>
      <w:r w:rsidR="00E0452B">
        <w:rPr>
          <w:rFonts w:ascii="Book Antiqua" w:hAnsi="Book Antiqua"/>
          <w:b/>
          <w:bCs/>
          <w:sz w:val="22"/>
          <w:szCs w:val="22"/>
        </w:rPr>
        <w:t xml:space="preserve"> </w:t>
      </w:r>
      <w:r w:rsidR="000D190C">
        <w:rPr>
          <w:rFonts w:ascii="Book Antiqua" w:hAnsi="Book Antiqua"/>
          <w:b/>
          <w:bCs/>
          <w:sz w:val="22"/>
          <w:szCs w:val="22"/>
        </w:rPr>
        <w:t>7</w:t>
      </w:r>
      <w:r w:rsidR="00551B59" w:rsidRPr="00F9488B">
        <w:rPr>
          <w:rFonts w:ascii="Book Antiqua" w:hAnsi="Book Antiqua"/>
          <w:b/>
          <w:bCs/>
          <w:sz w:val="22"/>
          <w:szCs w:val="22"/>
        </w:rPr>
        <w:t>, 202</w:t>
      </w:r>
      <w:r w:rsidR="00E0452B">
        <w:rPr>
          <w:rFonts w:ascii="Book Antiqua" w:hAnsi="Book Antiqua"/>
          <w:b/>
          <w:bCs/>
          <w:sz w:val="22"/>
          <w:szCs w:val="22"/>
        </w:rPr>
        <w:t>5</w:t>
      </w:r>
      <w:r w:rsidR="00551B59" w:rsidRPr="00F9488B">
        <w:rPr>
          <w:rFonts w:ascii="Book Antiqua" w:hAnsi="Book Antiqua"/>
          <w:sz w:val="22"/>
          <w:szCs w:val="22"/>
        </w:rPr>
        <w:t xml:space="preserve"> – RFP IS ISSUED </w:t>
      </w:r>
    </w:p>
    <w:p w14:paraId="043478D3" w14:textId="467FA20C" w:rsidR="00551B59" w:rsidRPr="00F9488B" w:rsidRDefault="00D74BCE" w:rsidP="00E53BD1">
      <w:pPr>
        <w:pStyle w:val="Default"/>
        <w:numPr>
          <w:ilvl w:val="0"/>
          <w:numId w:val="28"/>
        </w:numPr>
        <w:tabs>
          <w:tab w:val="left" w:pos="1080"/>
        </w:tabs>
        <w:spacing w:after="120"/>
        <w:jc w:val="both"/>
        <w:rPr>
          <w:rFonts w:ascii="Book Antiqua" w:hAnsi="Book Antiqua"/>
          <w:color w:val="0000FF"/>
          <w:sz w:val="22"/>
          <w:szCs w:val="22"/>
          <w:u w:val="single"/>
        </w:rPr>
      </w:pPr>
      <w:r>
        <w:rPr>
          <w:rFonts w:ascii="Book Antiqua" w:hAnsi="Book Antiqua"/>
          <w:b/>
          <w:bCs/>
          <w:sz w:val="22"/>
          <w:szCs w:val="22"/>
        </w:rPr>
        <w:t xml:space="preserve">March </w:t>
      </w:r>
      <w:r w:rsidR="000D190C">
        <w:rPr>
          <w:rFonts w:ascii="Book Antiqua" w:hAnsi="Book Antiqua"/>
          <w:b/>
          <w:bCs/>
          <w:sz w:val="22"/>
          <w:szCs w:val="22"/>
        </w:rPr>
        <w:t>21</w:t>
      </w:r>
      <w:r w:rsidR="00551B59" w:rsidRPr="00F9488B">
        <w:rPr>
          <w:rFonts w:ascii="Book Antiqua" w:hAnsi="Book Antiqua"/>
          <w:b/>
          <w:bCs/>
          <w:sz w:val="22"/>
          <w:szCs w:val="22"/>
        </w:rPr>
        <w:t>, 202</w:t>
      </w:r>
      <w:r w:rsidR="00E0452B">
        <w:rPr>
          <w:rFonts w:ascii="Book Antiqua" w:hAnsi="Book Antiqua"/>
          <w:b/>
          <w:bCs/>
          <w:sz w:val="22"/>
          <w:szCs w:val="22"/>
        </w:rPr>
        <w:t>5</w:t>
      </w:r>
      <w:r w:rsidR="00551B59" w:rsidRPr="00F9488B">
        <w:rPr>
          <w:rFonts w:ascii="Book Antiqua" w:hAnsi="Book Antiqua"/>
          <w:sz w:val="22"/>
          <w:szCs w:val="22"/>
        </w:rPr>
        <w:t xml:space="preserve"> – INQUIRIES – Inquiries and requests for interpretation or clarification of the RFP from potential bidders will be accepted </w:t>
      </w:r>
      <w:r w:rsidR="00551B59" w:rsidRPr="00F9488B">
        <w:rPr>
          <w:rFonts w:ascii="Book Antiqua" w:hAnsi="Book Antiqua"/>
          <w:sz w:val="22"/>
          <w:szCs w:val="22"/>
          <w:u w:val="single"/>
        </w:rPr>
        <w:t>only via email</w:t>
      </w:r>
      <w:r w:rsidR="00551B59" w:rsidRPr="00F9488B">
        <w:rPr>
          <w:rFonts w:ascii="Book Antiqua" w:hAnsi="Book Antiqua"/>
          <w:sz w:val="22"/>
          <w:szCs w:val="22"/>
        </w:rPr>
        <w:t>. All inquiries must be received no later than 4:</w:t>
      </w:r>
      <w:r w:rsidR="00827281">
        <w:rPr>
          <w:rFonts w:ascii="Book Antiqua" w:hAnsi="Book Antiqua"/>
          <w:sz w:val="22"/>
          <w:szCs w:val="22"/>
        </w:rPr>
        <w:t>0</w:t>
      </w:r>
      <w:r w:rsidR="00551B59" w:rsidRPr="00F9488B">
        <w:rPr>
          <w:rFonts w:ascii="Book Antiqua" w:hAnsi="Book Antiqua"/>
          <w:sz w:val="22"/>
          <w:szCs w:val="22"/>
        </w:rPr>
        <w:t>0 p.m. C</w:t>
      </w:r>
      <w:r w:rsidR="00827281">
        <w:rPr>
          <w:rFonts w:ascii="Book Antiqua" w:hAnsi="Book Antiqua"/>
          <w:sz w:val="22"/>
          <w:szCs w:val="22"/>
        </w:rPr>
        <w:t>entral time</w:t>
      </w:r>
      <w:r w:rsidR="00551B59" w:rsidRPr="00F9488B">
        <w:rPr>
          <w:rFonts w:ascii="Book Antiqua" w:hAnsi="Book Antiqua"/>
          <w:sz w:val="22"/>
          <w:szCs w:val="22"/>
        </w:rPr>
        <w:t xml:space="preserve"> on this date. Firms must email their inquiries to </w:t>
      </w:r>
      <w:r w:rsidR="00522AD7" w:rsidRPr="00FF106E">
        <w:rPr>
          <w:rFonts w:ascii="Book Antiqua" w:hAnsi="Book Antiqua"/>
          <w:sz w:val="22"/>
          <w:szCs w:val="22"/>
        </w:rPr>
        <w:t>investments-</w:t>
      </w:r>
      <w:proofErr w:type="spellStart"/>
      <w:r w:rsidR="00522AD7" w:rsidRPr="00FF106E">
        <w:rPr>
          <w:rFonts w:ascii="Book Antiqua" w:hAnsi="Book Antiqua"/>
          <w:sz w:val="22"/>
          <w:szCs w:val="22"/>
        </w:rPr>
        <w:t>rfp</w:t>
      </w:r>
      <w:proofErr w:type="spellEnd"/>
      <w:r w:rsidR="00522AD7" w:rsidRPr="00FF106E">
        <w:rPr>
          <w:rFonts w:ascii="Book Antiqua" w:hAnsi="Book Antiqua"/>
          <w:sz w:val="22"/>
          <w:szCs w:val="22"/>
        </w:rPr>
        <w:t>@</w:t>
      </w:r>
      <w:r w:rsidR="00522AD7" w:rsidRPr="00FF106E">
        <w:rPr>
          <w:rFonts w:ascii="Book Antiqua" w:hAnsi="Book Antiqua"/>
          <w:sz w:val="23"/>
          <w:szCs w:val="23"/>
          <w:lang w:val="fr-FR"/>
        </w:rPr>
        <w:t>ipers.org</w:t>
      </w:r>
      <w:r w:rsidR="00522AD7">
        <w:rPr>
          <w:rFonts w:ascii="Book Antiqua" w:hAnsi="Book Antiqua"/>
          <w:sz w:val="23"/>
          <w:szCs w:val="23"/>
          <w:lang w:val="fr-FR"/>
        </w:rPr>
        <w:t xml:space="preserve"> </w:t>
      </w:r>
      <w:r w:rsidR="00295571" w:rsidRPr="00F9488B" w:rsidDel="009F4AD2">
        <w:rPr>
          <w:rFonts w:ascii="Book Antiqua" w:hAnsi="Book Antiqua"/>
          <w:b/>
          <w:color w:val="0000FF"/>
          <w:sz w:val="22"/>
          <w:szCs w:val="22"/>
          <w:u w:val="single"/>
        </w:rPr>
        <w:t xml:space="preserve"> </w:t>
      </w:r>
      <w:hyperlink r:id="rId11" w:history="1"/>
    </w:p>
    <w:p w14:paraId="6C0BDA64" w14:textId="7A5FE8CE" w:rsidR="00551B59" w:rsidRPr="00F9488B" w:rsidRDefault="00D74BCE" w:rsidP="005B70D2">
      <w:pPr>
        <w:pStyle w:val="Default"/>
        <w:numPr>
          <w:ilvl w:val="0"/>
          <w:numId w:val="28"/>
        </w:numPr>
        <w:tabs>
          <w:tab w:val="left" w:pos="1080"/>
        </w:tabs>
        <w:spacing w:after="120"/>
        <w:jc w:val="both"/>
        <w:rPr>
          <w:rFonts w:ascii="Book Antiqua" w:hAnsi="Book Antiqua"/>
          <w:sz w:val="22"/>
          <w:szCs w:val="22"/>
        </w:rPr>
      </w:pPr>
      <w:r>
        <w:rPr>
          <w:rFonts w:ascii="Book Antiqua" w:hAnsi="Book Antiqua"/>
          <w:b/>
          <w:bCs/>
          <w:sz w:val="22"/>
          <w:szCs w:val="22"/>
        </w:rPr>
        <w:t>March 2</w:t>
      </w:r>
      <w:r w:rsidR="000D190C">
        <w:rPr>
          <w:rFonts w:ascii="Book Antiqua" w:hAnsi="Book Antiqua"/>
          <w:b/>
          <w:bCs/>
          <w:sz w:val="22"/>
          <w:szCs w:val="22"/>
        </w:rPr>
        <w:t>8</w:t>
      </w:r>
      <w:r w:rsidR="00551B59" w:rsidRPr="00F9488B">
        <w:rPr>
          <w:rFonts w:ascii="Book Antiqua" w:hAnsi="Book Antiqua"/>
          <w:b/>
          <w:bCs/>
          <w:sz w:val="22"/>
          <w:szCs w:val="22"/>
        </w:rPr>
        <w:t>, 202</w:t>
      </w:r>
      <w:r w:rsidR="00E0452B">
        <w:rPr>
          <w:rFonts w:ascii="Book Antiqua" w:hAnsi="Book Antiqua"/>
          <w:b/>
          <w:bCs/>
          <w:sz w:val="22"/>
          <w:szCs w:val="22"/>
        </w:rPr>
        <w:t>5</w:t>
      </w:r>
      <w:r w:rsidR="00551B59" w:rsidRPr="00F9488B">
        <w:rPr>
          <w:rFonts w:ascii="Book Antiqua" w:hAnsi="Book Antiqua"/>
          <w:sz w:val="22"/>
          <w:szCs w:val="22"/>
        </w:rPr>
        <w:t xml:space="preserve"> – RESPONSE TO INQUIRIES – Responses and addenda resulting from requests for interpretation will be posted </w:t>
      </w:r>
      <w:r w:rsidR="00827281">
        <w:rPr>
          <w:rFonts w:ascii="Book Antiqua" w:hAnsi="Book Antiqua"/>
          <w:sz w:val="22"/>
          <w:szCs w:val="22"/>
        </w:rPr>
        <w:t>to the IPERS website (www.ipers.org)</w:t>
      </w:r>
      <w:r w:rsidR="00551B59" w:rsidRPr="00F9488B">
        <w:rPr>
          <w:rFonts w:ascii="Book Antiqua" w:hAnsi="Book Antiqua"/>
          <w:sz w:val="22"/>
          <w:szCs w:val="22"/>
        </w:rPr>
        <w:t xml:space="preserve"> no later than 4:</w:t>
      </w:r>
      <w:r w:rsidR="00827281">
        <w:rPr>
          <w:rFonts w:ascii="Book Antiqua" w:hAnsi="Book Antiqua"/>
          <w:sz w:val="22"/>
          <w:szCs w:val="22"/>
        </w:rPr>
        <w:t>0</w:t>
      </w:r>
      <w:r w:rsidR="00551B59" w:rsidRPr="00F9488B">
        <w:rPr>
          <w:rFonts w:ascii="Book Antiqua" w:hAnsi="Book Antiqua"/>
          <w:sz w:val="22"/>
          <w:szCs w:val="22"/>
        </w:rPr>
        <w:t>0 p.m. C</w:t>
      </w:r>
      <w:r w:rsidR="00827281">
        <w:rPr>
          <w:rFonts w:ascii="Book Antiqua" w:hAnsi="Book Antiqua"/>
          <w:sz w:val="22"/>
          <w:szCs w:val="22"/>
        </w:rPr>
        <w:t>entral time</w:t>
      </w:r>
      <w:r w:rsidR="00551B59" w:rsidRPr="00F9488B">
        <w:rPr>
          <w:rFonts w:ascii="Book Antiqua" w:hAnsi="Book Antiqua"/>
          <w:sz w:val="22"/>
          <w:szCs w:val="22"/>
        </w:rPr>
        <w:t xml:space="preserve"> on this date. </w:t>
      </w:r>
    </w:p>
    <w:p w14:paraId="1DC620D2" w14:textId="0F3F91AD" w:rsidR="00551B59" w:rsidRPr="00F813E3" w:rsidRDefault="00D74BCE" w:rsidP="00FF106E">
      <w:pPr>
        <w:pStyle w:val="Default"/>
        <w:numPr>
          <w:ilvl w:val="0"/>
          <w:numId w:val="28"/>
        </w:numPr>
        <w:tabs>
          <w:tab w:val="left" w:pos="1080"/>
        </w:tabs>
        <w:jc w:val="both"/>
        <w:rPr>
          <w:rFonts w:ascii="Book Antiqua" w:hAnsi="Book Antiqua"/>
          <w:b/>
          <w:sz w:val="22"/>
          <w:szCs w:val="22"/>
        </w:rPr>
      </w:pPr>
      <w:r>
        <w:rPr>
          <w:rFonts w:ascii="Book Antiqua" w:hAnsi="Book Antiqua"/>
          <w:b/>
          <w:bCs/>
          <w:sz w:val="22"/>
          <w:szCs w:val="22"/>
        </w:rPr>
        <w:t>April 1</w:t>
      </w:r>
      <w:r w:rsidR="000D190C">
        <w:rPr>
          <w:rFonts w:ascii="Book Antiqua" w:hAnsi="Book Antiqua"/>
          <w:b/>
          <w:bCs/>
          <w:sz w:val="22"/>
          <w:szCs w:val="22"/>
        </w:rPr>
        <w:t>8</w:t>
      </w:r>
      <w:r w:rsidR="00551B59" w:rsidRPr="00F9488B">
        <w:rPr>
          <w:rFonts w:ascii="Book Antiqua" w:hAnsi="Book Antiqua"/>
          <w:b/>
          <w:bCs/>
          <w:sz w:val="22"/>
          <w:szCs w:val="22"/>
        </w:rPr>
        <w:t>, 202</w:t>
      </w:r>
      <w:r w:rsidR="00E0452B">
        <w:rPr>
          <w:rFonts w:ascii="Book Antiqua" w:hAnsi="Book Antiqua"/>
          <w:b/>
          <w:bCs/>
          <w:sz w:val="22"/>
          <w:szCs w:val="22"/>
        </w:rPr>
        <w:t>5</w:t>
      </w:r>
      <w:r w:rsidR="00551B59" w:rsidRPr="00F9488B">
        <w:rPr>
          <w:rFonts w:ascii="Book Antiqua" w:hAnsi="Book Antiqua"/>
          <w:sz w:val="22"/>
          <w:szCs w:val="22"/>
        </w:rPr>
        <w:t xml:space="preserve"> – PROPOSALS DUE – The email containing the proposal and any excised copy of the proposal must be received by 4:</w:t>
      </w:r>
      <w:r w:rsidR="00827281">
        <w:rPr>
          <w:rFonts w:ascii="Book Antiqua" w:hAnsi="Book Antiqua"/>
          <w:sz w:val="22"/>
          <w:szCs w:val="22"/>
        </w:rPr>
        <w:t>0</w:t>
      </w:r>
      <w:r w:rsidR="00551B59" w:rsidRPr="00F9488B">
        <w:rPr>
          <w:rFonts w:ascii="Book Antiqua" w:hAnsi="Book Antiqua"/>
          <w:sz w:val="22"/>
          <w:szCs w:val="22"/>
        </w:rPr>
        <w:t>0 p.m. C</w:t>
      </w:r>
      <w:r w:rsidR="00827281">
        <w:rPr>
          <w:rFonts w:ascii="Book Antiqua" w:hAnsi="Book Antiqua"/>
          <w:sz w:val="22"/>
          <w:szCs w:val="22"/>
        </w:rPr>
        <w:t>entral time</w:t>
      </w:r>
      <w:r w:rsidR="00551B59" w:rsidRPr="00F9488B">
        <w:rPr>
          <w:rFonts w:ascii="Book Antiqua" w:hAnsi="Book Antiqua"/>
          <w:sz w:val="22"/>
          <w:szCs w:val="22"/>
        </w:rPr>
        <w:t xml:space="preserve"> on this date.  </w:t>
      </w:r>
      <w:r w:rsidR="00551B59" w:rsidRPr="00F9488B">
        <w:rPr>
          <w:rFonts w:ascii="Book Antiqua" w:hAnsi="Book Antiqua"/>
          <w:b/>
          <w:sz w:val="22"/>
          <w:szCs w:val="22"/>
        </w:rPr>
        <w:t>The proposal must be emailed only to</w:t>
      </w:r>
      <w:r w:rsidR="00295571">
        <w:rPr>
          <w:rFonts w:ascii="Book Antiqua" w:hAnsi="Book Antiqua"/>
          <w:b/>
          <w:sz w:val="22"/>
          <w:szCs w:val="22"/>
        </w:rPr>
        <w:t xml:space="preserve"> </w:t>
      </w:r>
      <w:r w:rsidR="00522AD7" w:rsidRPr="00FF106E">
        <w:rPr>
          <w:rFonts w:ascii="Book Antiqua" w:hAnsi="Book Antiqua"/>
          <w:b/>
          <w:sz w:val="22"/>
          <w:szCs w:val="22"/>
        </w:rPr>
        <w:t>investments-</w:t>
      </w:r>
      <w:proofErr w:type="spellStart"/>
      <w:r w:rsidR="00522AD7" w:rsidRPr="00FF106E">
        <w:rPr>
          <w:rFonts w:ascii="Book Antiqua" w:hAnsi="Book Antiqua"/>
          <w:b/>
          <w:sz w:val="22"/>
          <w:szCs w:val="22"/>
        </w:rPr>
        <w:t>rfp</w:t>
      </w:r>
      <w:proofErr w:type="spellEnd"/>
      <w:r w:rsidR="00522AD7" w:rsidRPr="00FF106E">
        <w:rPr>
          <w:rFonts w:ascii="Book Antiqua" w:hAnsi="Book Antiqua"/>
          <w:b/>
          <w:sz w:val="23"/>
          <w:szCs w:val="23"/>
          <w:lang w:val="fr-FR"/>
        </w:rPr>
        <w:t>@ipers.org</w:t>
      </w:r>
      <w:r w:rsidR="00295571">
        <w:rPr>
          <w:rFonts w:ascii="Book Antiqua" w:hAnsi="Book Antiqua"/>
          <w:b/>
          <w:sz w:val="22"/>
          <w:szCs w:val="22"/>
        </w:rPr>
        <w:t>.</w:t>
      </w:r>
    </w:p>
    <w:p w14:paraId="54E5E0BE" w14:textId="70678B9C" w:rsidR="00FF106E" w:rsidRDefault="00FF106E">
      <w:pPr>
        <w:spacing w:after="160" w:line="259" w:lineRule="auto"/>
        <w:rPr>
          <w:rFonts w:ascii="Book Antiqua" w:hAnsi="Book Antiqua"/>
          <w:color w:val="000000"/>
          <w:sz w:val="22"/>
          <w:szCs w:val="22"/>
        </w:rPr>
      </w:pPr>
      <w:r>
        <w:rPr>
          <w:rFonts w:ascii="Book Antiqua" w:hAnsi="Book Antiqua"/>
          <w:sz w:val="22"/>
          <w:szCs w:val="22"/>
        </w:rPr>
        <w:br w:type="page"/>
      </w:r>
    </w:p>
    <w:p w14:paraId="4F63D5E8" w14:textId="77777777" w:rsidR="00E53BD1" w:rsidRPr="00F9488B" w:rsidRDefault="00E53BD1" w:rsidP="00F813E3">
      <w:pPr>
        <w:pStyle w:val="Default"/>
        <w:jc w:val="both"/>
        <w:rPr>
          <w:rFonts w:ascii="Book Antiqua" w:hAnsi="Book Antiqua"/>
          <w:sz w:val="22"/>
          <w:szCs w:val="22"/>
        </w:rPr>
      </w:pPr>
    </w:p>
    <w:p w14:paraId="11EBCBAB" w14:textId="77777777" w:rsidR="00551B59" w:rsidRPr="00F9488B" w:rsidRDefault="00551B59" w:rsidP="00E53BD1">
      <w:pPr>
        <w:pStyle w:val="CM30"/>
        <w:numPr>
          <w:ilvl w:val="0"/>
          <w:numId w:val="24"/>
        </w:numPr>
        <w:spacing w:after="0"/>
        <w:jc w:val="both"/>
        <w:rPr>
          <w:rFonts w:ascii="Book Antiqua" w:hAnsi="Book Antiqua"/>
          <w:sz w:val="22"/>
          <w:szCs w:val="22"/>
        </w:rPr>
      </w:pPr>
      <w:r w:rsidRPr="00F9488B">
        <w:rPr>
          <w:rFonts w:ascii="Book Antiqua" w:hAnsi="Book Antiqua"/>
          <w:sz w:val="22"/>
          <w:szCs w:val="22"/>
          <w:u w:val="single"/>
        </w:rPr>
        <w:t>AUTHORIZATION TO RELEASE INFORMATION</w:t>
      </w:r>
    </w:p>
    <w:p w14:paraId="1DF10F27" w14:textId="77777777" w:rsidR="00551B59" w:rsidRPr="00F9488B" w:rsidRDefault="00551B59" w:rsidP="00551B59">
      <w:pPr>
        <w:pStyle w:val="Default"/>
        <w:rPr>
          <w:rFonts w:ascii="Book Antiqua" w:hAnsi="Book Antiqua"/>
          <w:sz w:val="22"/>
          <w:szCs w:val="22"/>
        </w:rPr>
      </w:pPr>
    </w:p>
    <w:p w14:paraId="43DF0F34" w14:textId="155E6BE7"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IPERS reserves the right, either directly or through its authorized representative, to obtain from sources, pertinent information concerning a firm, a firm’s products, services, personnel or subcontractors.  </w:t>
      </w:r>
    </w:p>
    <w:p w14:paraId="5F571508" w14:textId="77777777" w:rsidR="00551B59" w:rsidRPr="00F9488B" w:rsidRDefault="00551B59" w:rsidP="00551B59">
      <w:pPr>
        <w:pStyle w:val="Default"/>
        <w:tabs>
          <w:tab w:val="left" w:pos="1080"/>
        </w:tabs>
        <w:ind w:left="720"/>
        <w:jc w:val="both"/>
        <w:rPr>
          <w:rFonts w:ascii="Book Antiqua" w:hAnsi="Book Antiqua"/>
          <w:sz w:val="22"/>
          <w:szCs w:val="22"/>
        </w:rPr>
      </w:pPr>
    </w:p>
    <w:p w14:paraId="4B278BB1" w14:textId="77777777" w:rsidR="00FF106E"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By submitting a proposal, the firm hereby authorizes IPERS and its authorized representatives to obtain information regarding the firm’s performance on other contracts, agreements or other business arrangements, its business reputation, and any other matter pertinent to the evaluation and selection of a successful firm in response to this RFP. </w:t>
      </w:r>
    </w:p>
    <w:p w14:paraId="3BB53DF2" w14:textId="77777777" w:rsidR="00FF106E" w:rsidRDefault="00FF106E" w:rsidP="00E53BD1">
      <w:pPr>
        <w:pStyle w:val="Default"/>
        <w:tabs>
          <w:tab w:val="left" w:pos="1080"/>
        </w:tabs>
        <w:ind w:left="360"/>
        <w:jc w:val="both"/>
        <w:rPr>
          <w:rFonts w:ascii="Book Antiqua" w:hAnsi="Book Antiqua"/>
          <w:sz w:val="22"/>
          <w:szCs w:val="22"/>
        </w:rPr>
      </w:pPr>
    </w:p>
    <w:p w14:paraId="780712E5" w14:textId="77777777" w:rsidR="00FF106E" w:rsidRDefault="00FF106E" w:rsidP="00E53BD1">
      <w:pPr>
        <w:pStyle w:val="Default"/>
        <w:tabs>
          <w:tab w:val="left" w:pos="1080"/>
        </w:tabs>
        <w:ind w:left="360"/>
        <w:jc w:val="both"/>
        <w:rPr>
          <w:rFonts w:ascii="Book Antiqua" w:hAnsi="Book Antiqua"/>
          <w:sz w:val="22"/>
          <w:szCs w:val="22"/>
        </w:rPr>
      </w:pPr>
    </w:p>
    <w:p w14:paraId="2ACEB743" w14:textId="331642A2"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This includes, but is not limited to, the right to conduct criminal history, prior performance, reference checks and other background investigations for persons retained by the firm or other persons identified in the firm’s proposal. This also includes, but is not limited to, the right to obtain, verify and consider information from sources such as the firm’s performance of contracts for other clients.  </w:t>
      </w:r>
    </w:p>
    <w:p w14:paraId="575959A2" w14:textId="77777777" w:rsidR="00551B59" w:rsidRPr="00F9488B" w:rsidRDefault="00551B59" w:rsidP="00551B59">
      <w:pPr>
        <w:pStyle w:val="Default"/>
        <w:ind w:left="720"/>
        <w:rPr>
          <w:rFonts w:ascii="Book Antiqua" w:hAnsi="Book Antiqua"/>
          <w:sz w:val="22"/>
          <w:szCs w:val="22"/>
        </w:rPr>
      </w:pPr>
    </w:p>
    <w:p w14:paraId="19D082F5" w14:textId="6A13678D"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firm, in submitting its proposal, hereby releases, acquits and forever discharges IPERS, the </w:t>
      </w:r>
      <w:r w:rsidR="008F1E39">
        <w:rPr>
          <w:rFonts w:ascii="Book Antiqua" w:hAnsi="Book Antiqua"/>
          <w:sz w:val="22"/>
          <w:szCs w:val="22"/>
        </w:rPr>
        <w:t>s</w:t>
      </w:r>
      <w:r w:rsidRPr="00F9488B">
        <w:rPr>
          <w:rFonts w:ascii="Book Antiqua" w:hAnsi="Book Antiqua"/>
          <w:sz w:val="22"/>
          <w:szCs w:val="22"/>
        </w:rPr>
        <w:t xml:space="preserve">tate of Iowa, and their trustees, officers, employees and agents from any and all liability whatsoever including all claims, demands and cause of action of every nature and kind affecting the firm that it may have or ever claim to have </w:t>
      </w:r>
      <w:r w:rsidR="009A0B28">
        <w:rPr>
          <w:rFonts w:ascii="Book Antiqua" w:hAnsi="Book Antiqua"/>
          <w:sz w:val="22"/>
          <w:szCs w:val="22"/>
        </w:rPr>
        <w:t xml:space="preserve">in </w:t>
      </w:r>
      <w:r w:rsidRPr="00F9488B">
        <w:rPr>
          <w:rFonts w:ascii="Book Antiqua" w:hAnsi="Book Antiqua"/>
          <w:sz w:val="22"/>
          <w:szCs w:val="22"/>
        </w:rPr>
        <w:t>relation to information, data, opinions and references obtained by IPERS in the evaluation and selection of a firm in response to this RFP.</w:t>
      </w:r>
    </w:p>
    <w:p w14:paraId="6F3CA214" w14:textId="77777777" w:rsidR="00551B59" w:rsidRPr="00F9488B" w:rsidRDefault="00551B59" w:rsidP="00551B59">
      <w:pPr>
        <w:pStyle w:val="Default"/>
        <w:ind w:left="720"/>
        <w:rPr>
          <w:rFonts w:ascii="Book Antiqua" w:hAnsi="Book Antiqua"/>
          <w:sz w:val="22"/>
          <w:szCs w:val="22"/>
        </w:rPr>
      </w:pPr>
    </w:p>
    <w:p w14:paraId="0422D87F" w14:textId="7791553E"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The firm, in submitting its proposal, authorizes IPERS and its authorized representatives to contact all the persons, entities and references which are directly or indirectly, listed, submitted or referenced in </w:t>
      </w:r>
      <w:r w:rsidR="009A0B28">
        <w:rPr>
          <w:rFonts w:ascii="Book Antiqua" w:hAnsi="Book Antiqua"/>
          <w:sz w:val="22"/>
          <w:szCs w:val="22"/>
        </w:rPr>
        <w:t xml:space="preserve">the </w:t>
      </w:r>
      <w:r w:rsidRPr="00F9488B">
        <w:rPr>
          <w:rFonts w:ascii="Book Antiqua" w:hAnsi="Book Antiqua"/>
          <w:sz w:val="22"/>
          <w:szCs w:val="22"/>
        </w:rPr>
        <w:t>firm’s proposal submitted in response to this RFP.</w:t>
      </w:r>
    </w:p>
    <w:p w14:paraId="47D84419" w14:textId="77777777" w:rsidR="00551B59" w:rsidRPr="00F9488B" w:rsidRDefault="00551B59" w:rsidP="00551B59">
      <w:pPr>
        <w:pStyle w:val="Default"/>
        <w:ind w:left="720"/>
        <w:rPr>
          <w:rFonts w:ascii="Book Antiqua" w:hAnsi="Book Antiqua"/>
          <w:sz w:val="22"/>
          <w:szCs w:val="22"/>
        </w:rPr>
      </w:pPr>
    </w:p>
    <w:p w14:paraId="4EB94341" w14:textId="119FBFD5"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 xml:space="preserve">By submitting its proposal, </w:t>
      </w:r>
      <w:r w:rsidR="009A0B28">
        <w:rPr>
          <w:rFonts w:ascii="Book Antiqua" w:hAnsi="Book Antiqua"/>
          <w:sz w:val="22"/>
          <w:szCs w:val="22"/>
        </w:rPr>
        <w:t xml:space="preserve">the </w:t>
      </w:r>
      <w:r w:rsidRPr="00F9488B">
        <w:rPr>
          <w:rFonts w:ascii="Book Antiqua" w:hAnsi="Book Antiqua"/>
          <w:sz w:val="22"/>
          <w:szCs w:val="22"/>
        </w:rPr>
        <w:t xml:space="preserve">firm authorizes all persons and entities to provide information, data and opinions with regard to </w:t>
      </w:r>
      <w:r w:rsidR="009A0B28">
        <w:rPr>
          <w:rFonts w:ascii="Book Antiqua" w:hAnsi="Book Antiqua"/>
          <w:sz w:val="22"/>
          <w:szCs w:val="22"/>
        </w:rPr>
        <w:t xml:space="preserve">the </w:t>
      </w:r>
      <w:r w:rsidRPr="00F9488B">
        <w:rPr>
          <w:rFonts w:ascii="Book Antiqua" w:hAnsi="Book Antiqua"/>
          <w:sz w:val="22"/>
          <w:szCs w:val="22"/>
        </w:rPr>
        <w:t xml:space="preserve">firm’s performance under any contract, agreement, or other business arrangement, </w:t>
      </w:r>
      <w:r w:rsidR="009A0B28">
        <w:rPr>
          <w:rFonts w:ascii="Book Antiqua" w:hAnsi="Book Antiqua"/>
          <w:sz w:val="22"/>
          <w:szCs w:val="22"/>
        </w:rPr>
        <w:t xml:space="preserve">the </w:t>
      </w:r>
      <w:r w:rsidRPr="00F9488B">
        <w:rPr>
          <w:rFonts w:ascii="Book Antiqua" w:hAnsi="Book Antiqua"/>
          <w:sz w:val="22"/>
          <w:szCs w:val="22"/>
        </w:rPr>
        <w:t xml:space="preserve">firm’s ability to </w:t>
      </w:r>
      <w:r w:rsidR="006D6184" w:rsidRPr="00F9488B">
        <w:rPr>
          <w:rFonts w:ascii="Book Antiqua" w:hAnsi="Book Antiqua"/>
          <w:sz w:val="22"/>
          <w:szCs w:val="22"/>
        </w:rPr>
        <w:t>perform, the</w:t>
      </w:r>
      <w:r w:rsidR="009A0B28">
        <w:rPr>
          <w:rFonts w:ascii="Book Antiqua" w:hAnsi="Book Antiqua"/>
          <w:sz w:val="22"/>
          <w:szCs w:val="22"/>
        </w:rPr>
        <w:t xml:space="preserve"> </w:t>
      </w:r>
      <w:r w:rsidRPr="00F9488B">
        <w:rPr>
          <w:rFonts w:ascii="Book Antiqua" w:hAnsi="Book Antiqua"/>
          <w:sz w:val="22"/>
          <w:szCs w:val="22"/>
        </w:rPr>
        <w:t xml:space="preserve">firm’s business reputation, and any other matter pertinent to the evaluation of </w:t>
      </w:r>
      <w:r w:rsidR="009A0B28">
        <w:rPr>
          <w:rFonts w:ascii="Book Antiqua" w:hAnsi="Book Antiqua"/>
          <w:sz w:val="22"/>
          <w:szCs w:val="22"/>
        </w:rPr>
        <w:t xml:space="preserve">the </w:t>
      </w:r>
      <w:r w:rsidRPr="00F9488B">
        <w:rPr>
          <w:rFonts w:ascii="Book Antiqua" w:hAnsi="Book Antiqua"/>
          <w:sz w:val="22"/>
          <w:szCs w:val="22"/>
        </w:rPr>
        <w:t>firm. The firm and its partners, officers, directors, employees, and agents hereby release, acquit and forever discharge any such person or entity and their officers, directors, employees and agents from any and all liability whatsoever, including all claims, demands and causes of action of every nature and kind affecting the undersigned firm that it may have or ever claim to have relating to information, data, opinions and references supplied to IPERS in the evaluation and selection of a successful firm in response to this RFP.</w:t>
      </w:r>
    </w:p>
    <w:p w14:paraId="3455FC17" w14:textId="77777777" w:rsidR="00551B59" w:rsidRPr="00F9488B" w:rsidRDefault="00551B59" w:rsidP="00551B59">
      <w:pPr>
        <w:pStyle w:val="Default"/>
        <w:jc w:val="both"/>
        <w:rPr>
          <w:rFonts w:ascii="Book Antiqua" w:hAnsi="Book Antiqua"/>
          <w:sz w:val="22"/>
          <w:szCs w:val="22"/>
        </w:rPr>
      </w:pPr>
    </w:p>
    <w:p w14:paraId="61B4D246" w14:textId="77777777" w:rsidR="00551B59" w:rsidRPr="00F9488B" w:rsidRDefault="00551B59" w:rsidP="00E53BD1">
      <w:pPr>
        <w:pStyle w:val="CM30"/>
        <w:numPr>
          <w:ilvl w:val="0"/>
          <w:numId w:val="24"/>
        </w:numPr>
        <w:spacing w:after="0"/>
        <w:jc w:val="both"/>
        <w:rPr>
          <w:rFonts w:ascii="Book Antiqua" w:hAnsi="Book Antiqua"/>
          <w:sz w:val="22"/>
          <w:szCs w:val="22"/>
          <w:u w:val="single"/>
        </w:rPr>
      </w:pPr>
      <w:r w:rsidRPr="00F9488B">
        <w:rPr>
          <w:rFonts w:ascii="Book Antiqua" w:hAnsi="Book Antiqua"/>
          <w:sz w:val="22"/>
          <w:szCs w:val="22"/>
          <w:u w:val="single"/>
        </w:rPr>
        <w:t>ETHICS POLICY</w:t>
      </w:r>
    </w:p>
    <w:p w14:paraId="70F3B20D" w14:textId="77777777" w:rsidR="00551B59" w:rsidRPr="00E53BD1" w:rsidRDefault="00551B59" w:rsidP="00551B59">
      <w:pPr>
        <w:pStyle w:val="Default"/>
        <w:ind w:left="360"/>
        <w:jc w:val="both"/>
        <w:rPr>
          <w:rFonts w:ascii="Book Antiqua" w:hAnsi="Book Antiqua"/>
          <w:sz w:val="18"/>
          <w:szCs w:val="18"/>
        </w:rPr>
      </w:pPr>
    </w:p>
    <w:p w14:paraId="69D5BB8D" w14:textId="426FFE09" w:rsidR="00522AD7"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IPERS’ staff and Board members are subject to an Ethics Policy adopted by the Investment Board</w:t>
      </w:r>
      <w:r w:rsidR="008F1E39">
        <w:rPr>
          <w:rFonts w:ascii="Book Antiqua" w:hAnsi="Book Antiqua"/>
          <w:sz w:val="22"/>
          <w:szCs w:val="22"/>
        </w:rPr>
        <w:t xml:space="preserve">. The policy can </w:t>
      </w:r>
      <w:r w:rsidRPr="00F9488B">
        <w:rPr>
          <w:rFonts w:ascii="Book Antiqua" w:hAnsi="Book Antiqua"/>
          <w:sz w:val="22"/>
          <w:szCs w:val="22"/>
        </w:rPr>
        <w:t xml:space="preserve">be viewed </w:t>
      </w:r>
      <w:r w:rsidR="00522AD7">
        <w:rPr>
          <w:rFonts w:ascii="Book Antiqua" w:hAnsi="Book Antiqua"/>
          <w:sz w:val="22"/>
          <w:szCs w:val="22"/>
        </w:rPr>
        <w:t>on IPERS’ website here</w:t>
      </w:r>
      <w:r w:rsidR="008F1E39">
        <w:rPr>
          <w:rFonts w:ascii="Book Antiqua" w:hAnsi="Book Antiqua"/>
          <w:sz w:val="22"/>
          <w:szCs w:val="22"/>
        </w:rPr>
        <w:t>:</w:t>
      </w:r>
      <w:r w:rsidR="00522AD7">
        <w:rPr>
          <w:rFonts w:ascii="Book Antiqua" w:hAnsi="Book Antiqua"/>
          <w:sz w:val="22"/>
          <w:szCs w:val="22"/>
        </w:rPr>
        <w:t xml:space="preserve"> </w:t>
      </w:r>
      <w:hyperlink r:id="rId12" w:history="1">
        <w:r w:rsidR="00522AD7" w:rsidRPr="00042366">
          <w:rPr>
            <w:rStyle w:val="Hyperlink"/>
            <w:rFonts w:ascii="Book Antiqua" w:hAnsi="Book Antiqua"/>
            <w:sz w:val="22"/>
            <w:szCs w:val="22"/>
          </w:rPr>
          <w:t>https://ipers.org/sites/default/files/2021-03/September%202017%20Ethics%20Policy%20Final_0.pdf</w:t>
        </w:r>
      </w:hyperlink>
      <w:r w:rsidR="00522AD7">
        <w:rPr>
          <w:rFonts w:ascii="Book Antiqua" w:hAnsi="Book Antiqua"/>
          <w:sz w:val="22"/>
          <w:szCs w:val="22"/>
        </w:rPr>
        <w:t xml:space="preserve"> </w:t>
      </w:r>
    </w:p>
    <w:p w14:paraId="0C45C4B6" w14:textId="44121766" w:rsidR="00FF106E" w:rsidRDefault="00FF106E">
      <w:pPr>
        <w:spacing w:after="160" w:line="259" w:lineRule="auto"/>
        <w:rPr>
          <w:rFonts w:ascii="Book Antiqua" w:hAnsi="Book Antiqua"/>
          <w:color w:val="000000"/>
          <w:sz w:val="22"/>
          <w:szCs w:val="22"/>
        </w:rPr>
      </w:pPr>
      <w:r>
        <w:rPr>
          <w:rFonts w:ascii="Book Antiqua" w:hAnsi="Book Antiqua"/>
          <w:sz w:val="22"/>
          <w:szCs w:val="22"/>
        </w:rPr>
        <w:br w:type="page"/>
      </w:r>
    </w:p>
    <w:p w14:paraId="05187009" w14:textId="77777777" w:rsidR="00551B59" w:rsidRDefault="00551B59" w:rsidP="00522AD7">
      <w:pPr>
        <w:pStyle w:val="Default"/>
        <w:jc w:val="both"/>
        <w:rPr>
          <w:rFonts w:ascii="Book Antiqua" w:hAnsi="Book Antiqua"/>
          <w:sz w:val="22"/>
          <w:szCs w:val="22"/>
        </w:rPr>
      </w:pPr>
    </w:p>
    <w:p w14:paraId="6B98371B" w14:textId="77777777" w:rsidR="00551B59" w:rsidRPr="00F9488B" w:rsidRDefault="00551B59" w:rsidP="00E53BD1">
      <w:pPr>
        <w:pStyle w:val="CM30"/>
        <w:numPr>
          <w:ilvl w:val="0"/>
          <w:numId w:val="24"/>
        </w:numPr>
        <w:spacing w:after="0"/>
        <w:jc w:val="both"/>
        <w:rPr>
          <w:rFonts w:ascii="Book Antiqua" w:hAnsi="Book Antiqua"/>
          <w:sz w:val="22"/>
          <w:szCs w:val="22"/>
          <w:u w:val="single"/>
        </w:rPr>
      </w:pPr>
      <w:r w:rsidRPr="00F9488B">
        <w:rPr>
          <w:rFonts w:ascii="Book Antiqua" w:hAnsi="Book Antiqua"/>
          <w:sz w:val="22"/>
          <w:szCs w:val="22"/>
          <w:u w:val="single"/>
        </w:rPr>
        <w:t>APPEALS</w:t>
      </w:r>
    </w:p>
    <w:p w14:paraId="49870177" w14:textId="77777777" w:rsidR="00551B59" w:rsidRPr="00E53BD1" w:rsidRDefault="00551B59" w:rsidP="00551B59">
      <w:pPr>
        <w:pStyle w:val="Default"/>
        <w:jc w:val="both"/>
        <w:rPr>
          <w:rFonts w:ascii="Book Antiqua" w:hAnsi="Book Antiqua"/>
          <w:sz w:val="18"/>
          <w:szCs w:val="18"/>
        </w:rPr>
      </w:pPr>
    </w:p>
    <w:p w14:paraId="57387A40" w14:textId="77777777" w:rsidR="00FD7749" w:rsidRDefault="00551B59" w:rsidP="00E53BD1">
      <w:pPr>
        <w:pStyle w:val="Default"/>
        <w:tabs>
          <w:tab w:val="left" w:pos="1080"/>
        </w:tabs>
        <w:ind w:left="360"/>
        <w:jc w:val="both"/>
        <w:rPr>
          <w:rFonts w:ascii="Book Antiqua" w:hAnsi="Book Antiqua"/>
          <w:sz w:val="22"/>
          <w:szCs w:val="22"/>
        </w:rPr>
      </w:pPr>
      <w:r w:rsidRPr="00EE0B71">
        <w:rPr>
          <w:rFonts w:ascii="Book Antiqua" w:hAnsi="Book Antiqua"/>
          <w:iCs/>
          <w:sz w:val="22"/>
          <w:szCs w:val="22"/>
        </w:rPr>
        <w:t>Filing an appeal</w:t>
      </w:r>
      <w:r w:rsidR="00EE0B71">
        <w:rPr>
          <w:rFonts w:ascii="Book Antiqua" w:hAnsi="Book Antiqua"/>
          <w:iCs/>
          <w:sz w:val="22"/>
          <w:szCs w:val="22"/>
        </w:rPr>
        <w:t>:</w:t>
      </w:r>
      <w:r w:rsidRPr="00F9488B">
        <w:rPr>
          <w:rFonts w:ascii="Book Antiqua" w:hAnsi="Book Antiqua"/>
          <w:sz w:val="22"/>
          <w:szCs w:val="22"/>
        </w:rPr>
        <w:t xml:space="preserve"> Any firm that filed a timely proposal and that is aggrieved by an award made by IPERS may appeal the decision by filing a written notice of appeal with Chief Executive Officer (CEO) Greg Samorajski, 7401 Register Drive, Des Moines, Iowa, 50321, within five </w:t>
      </w:r>
      <w:r w:rsidR="00EE0B71">
        <w:rPr>
          <w:rFonts w:ascii="Book Antiqua" w:hAnsi="Book Antiqua"/>
          <w:sz w:val="22"/>
          <w:szCs w:val="22"/>
        </w:rPr>
        <w:t xml:space="preserve">(5) </w:t>
      </w:r>
      <w:r w:rsidRPr="00F9488B">
        <w:rPr>
          <w:rFonts w:ascii="Book Antiqua" w:hAnsi="Book Antiqua"/>
          <w:sz w:val="22"/>
          <w:szCs w:val="22"/>
        </w:rPr>
        <w:t xml:space="preserve">calendar days of the date of award, exclusive of Saturdays, Sundays and legal state holidays. </w:t>
      </w:r>
    </w:p>
    <w:p w14:paraId="7A5B9B8B" w14:textId="77777777" w:rsidR="00FD7749" w:rsidRDefault="00FD7749" w:rsidP="00E53BD1">
      <w:pPr>
        <w:pStyle w:val="Default"/>
        <w:tabs>
          <w:tab w:val="left" w:pos="1080"/>
        </w:tabs>
        <w:ind w:left="360"/>
        <w:jc w:val="both"/>
        <w:rPr>
          <w:rFonts w:ascii="Book Antiqua" w:hAnsi="Book Antiqua"/>
          <w:sz w:val="22"/>
          <w:szCs w:val="22"/>
        </w:rPr>
      </w:pPr>
    </w:p>
    <w:p w14:paraId="5B501968" w14:textId="2CB6C2CA" w:rsidR="00551B59" w:rsidRPr="00F9488B" w:rsidRDefault="00551B59" w:rsidP="00E53BD1">
      <w:pPr>
        <w:pStyle w:val="Default"/>
        <w:tabs>
          <w:tab w:val="left" w:pos="1080"/>
        </w:tabs>
        <w:ind w:left="360"/>
        <w:jc w:val="both"/>
        <w:rPr>
          <w:rFonts w:ascii="Book Antiqua" w:hAnsi="Book Antiqua"/>
          <w:sz w:val="22"/>
          <w:szCs w:val="22"/>
        </w:rPr>
      </w:pPr>
      <w:r w:rsidRPr="00F9488B">
        <w:rPr>
          <w:rFonts w:ascii="Book Antiqua" w:hAnsi="Book Antiqua"/>
          <w:sz w:val="22"/>
          <w:szCs w:val="22"/>
        </w:rPr>
        <w:t>IPERS must actually receive the notice of appeal within the specified time frame for it to be considered timely. The notice of appeal shall state the grounds upon which the firm challenges the IPERS’ award.</w:t>
      </w:r>
    </w:p>
    <w:p w14:paraId="2AEB8931" w14:textId="77777777" w:rsidR="00551B59" w:rsidRPr="00F9488B" w:rsidRDefault="00551B59" w:rsidP="00551B59">
      <w:pPr>
        <w:pStyle w:val="Default"/>
        <w:ind w:left="720"/>
        <w:jc w:val="both"/>
        <w:rPr>
          <w:rFonts w:ascii="Book Antiqua" w:hAnsi="Book Antiqua"/>
          <w:sz w:val="22"/>
          <w:szCs w:val="22"/>
        </w:rPr>
      </w:pPr>
    </w:p>
    <w:p w14:paraId="28FAF18C" w14:textId="368FEFBE" w:rsidR="00551B59" w:rsidRPr="00F9488B" w:rsidRDefault="00551B59" w:rsidP="00E53BD1">
      <w:pPr>
        <w:pStyle w:val="Default"/>
        <w:tabs>
          <w:tab w:val="left" w:pos="1080"/>
        </w:tabs>
        <w:ind w:left="360"/>
        <w:jc w:val="both"/>
        <w:rPr>
          <w:rFonts w:ascii="Book Antiqua" w:hAnsi="Book Antiqua"/>
          <w:sz w:val="22"/>
          <w:szCs w:val="22"/>
        </w:rPr>
      </w:pPr>
      <w:r w:rsidRPr="00EE0B71">
        <w:rPr>
          <w:rFonts w:ascii="Book Antiqua" w:hAnsi="Book Antiqua"/>
          <w:iCs/>
          <w:sz w:val="22"/>
          <w:szCs w:val="22"/>
        </w:rPr>
        <w:t>Procedures for vendor appeal</w:t>
      </w:r>
      <w:r w:rsidR="00EE0B71">
        <w:rPr>
          <w:rFonts w:ascii="Book Antiqua" w:hAnsi="Book Antiqua"/>
          <w:iCs/>
          <w:sz w:val="22"/>
          <w:szCs w:val="22"/>
        </w:rPr>
        <w:t>:</w:t>
      </w:r>
      <w:r w:rsidRPr="00F9488B">
        <w:rPr>
          <w:rFonts w:ascii="Book Antiqua" w:hAnsi="Book Antiqua"/>
          <w:sz w:val="22"/>
          <w:szCs w:val="22"/>
        </w:rPr>
        <w:t xml:space="preserve"> The appeal will be treated as “other agency action” in accordance with Iowa Code chapter 17A and cases interpreting this Code chapter. The procedure for an appeal of “other agency action” is to allow the firm an opportunity to be heard. To fulfill this obligation, the firm has five </w:t>
      </w:r>
      <w:r w:rsidR="00EE0B71">
        <w:rPr>
          <w:rFonts w:ascii="Book Antiqua" w:hAnsi="Book Antiqua"/>
          <w:sz w:val="22"/>
          <w:szCs w:val="22"/>
        </w:rPr>
        <w:t xml:space="preserve">(5) </w:t>
      </w:r>
      <w:r w:rsidRPr="00F9488B">
        <w:rPr>
          <w:rFonts w:ascii="Book Antiqua" w:hAnsi="Book Antiqua"/>
          <w:sz w:val="22"/>
          <w:szCs w:val="22"/>
        </w:rPr>
        <w:t xml:space="preserve">calendar days from the date the notice of appeal was filed with IPERS to submit any written arguments and documents it wants considered related to the merits of the appeal. The aggrieved firm may, or may not, be afforded an opportunity to discuss the merits of the appeal with CEO Samorajski, over the telephone or in person. CEO Samorajski will issue a final agency decision related to the appeal. The exclusive means for a firm to seek further review of the final agency decision shall be governed by Iowa Code </w:t>
      </w:r>
      <w:r w:rsidRPr="00F9488B">
        <w:rPr>
          <w:rFonts w:ascii="Book Antiqua" w:hAnsi="Book Antiqua"/>
          <w:iCs/>
          <w:sz w:val="22"/>
          <w:szCs w:val="22"/>
        </w:rPr>
        <w:t>§17A.19.</w:t>
      </w:r>
    </w:p>
    <w:p w14:paraId="3E114C0B" w14:textId="77777777" w:rsidR="00551B59" w:rsidRPr="00F9488B" w:rsidRDefault="00551B59" w:rsidP="00551B59">
      <w:pPr>
        <w:pStyle w:val="Default"/>
        <w:rPr>
          <w:rFonts w:ascii="Book Antiqua" w:hAnsi="Book Antiqua"/>
          <w:sz w:val="22"/>
          <w:szCs w:val="22"/>
        </w:rPr>
      </w:pPr>
    </w:p>
    <w:p w14:paraId="389F2713" w14:textId="77777777" w:rsidR="00E53BD1" w:rsidRDefault="00E53BD1">
      <w:pPr>
        <w:spacing w:after="160" w:line="259" w:lineRule="auto"/>
        <w:rPr>
          <w:rFonts w:ascii="Book Antiqua" w:hAnsi="Book Antiqua"/>
          <w:b/>
          <w:bCs/>
          <w:color w:val="000000"/>
          <w:sz w:val="23"/>
          <w:szCs w:val="23"/>
        </w:rPr>
      </w:pPr>
      <w:r>
        <w:rPr>
          <w:rFonts w:ascii="Book Antiqua" w:hAnsi="Book Antiqua"/>
          <w:b/>
          <w:bCs/>
          <w:color w:val="000000"/>
          <w:sz w:val="23"/>
          <w:szCs w:val="23"/>
        </w:rPr>
        <w:br w:type="page"/>
      </w:r>
    </w:p>
    <w:p w14:paraId="4CAADF04" w14:textId="77777777" w:rsidR="00E53BD1" w:rsidRDefault="00E53BD1" w:rsidP="00551B59">
      <w:pPr>
        <w:pStyle w:val="CM30"/>
        <w:spacing w:before="120"/>
        <w:jc w:val="center"/>
        <w:rPr>
          <w:rFonts w:ascii="Book Antiqua" w:hAnsi="Book Antiqua"/>
          <w:b/>
          <w:bCs/>
          <w:color w:val="000000"/>
          <w:sz w:val="23"/>
          <w:szCs w:val="23"/>
        </w:rPr>
      </w:pPr>
    </w:p>
    <w:p w14:paraId="523A717F" w14:textId="77777777" w:rsidR="00551B59" w:rsidRPr="00AD0B5D" w:rsidRDefault="00551B59" w:rsidP="00551B59">
      <w:pPr>
        <w:pStyle w:val="CM30"/>
        <w:spacing w:before="120"/>
        <w:jc w:val="center"/>
        <w:rPr>
          <w:rFonts w:ascii="Book Antiqua" w:hAnsi="Book Antiqua"/>
          <w:color w:val="000000"/>
        </w:rPr>
      </w:pPr>
      <w:r w:rsidRPr="00AD0B5D">
        <w:rPr>
          <w:rFonts w:ascii="Book Antiqua" w:hAnsi="Book Antiqua"/>
          <w:b/>
          <w:bCs/>
          <w:color w:val="000000"/>
        </w:rPr>
        <w:t xml:space="preserve">PART 3 </w:t>
      </w:r>
    </w:p>
    <w:p w14:paraId="2720F532" w14:textId="77777777" w:rsidR="00551B59" w:rsidRPr="00AD0B5D" w:rsidRDefault="00551B59" w:rsidP="00551B59">
      <w:pPr>
        <w:pStyle w:val="CM2"/>
        <w:jc w:val="center"/>
        <w:rPr>
          <w:rFonts w:ascii="Book Antiqua" w:hAnsi="Book Antiqua"/>
          <w:b/>
          <w:bCs/>
          <w:color w:val="000000"/>
        </w:rPr>
      </w:pPr>
      <w:r w:rsidRPr="00AD0B5D">
        <w:rPr>
          <w:rFonts w:ascii="Book Antiqua" w:hAnsi="Book Antiqua"/>
          <w:b/>
          <w:bCs/>
          <w:color w:val="000000"/>
        </w:rPr>
        <w:t>QUESTIONNAIRE</w:t>
      </w:r>
    </w:p>
    <w:p w14:paraId="366B53C2" w14:textId="77777777" w:rsidR="00551B59" w:rsidRPr="00551B59" w:rsidRDefault="00551B59" w:rsidP="00551B59">
      <w:pPr>
        <w:pStyle w:val="CM2"/>
        <w:jc w:val="center"/>
        <w:rPr>
          <w:rFonts w:ascii="Book Antiqua" w:hAnsi="Book Antiqua"/>
          <w:b/>
          <w:bCs/>
          <w:color w:val="000000"/>
          <w:sz w:val="23"/>
          <w:szCs w:val="23"/>
        </w:rPr>
      </w:pPr>
    </w:p>
    <w:p w14:paraId="4E791616" w14:textId="77777777" w:rsidR="00551B59" w:rsidRPr="00E53BD1" w:rsidRDefault="00551B59" w:rsidP="00551B59">
      <w:pPr>
        <w:pStyle w:val="CM30"/>
        <w:jc w:val="both"/>
        <w:rPr>
          <w:rFonts w:ascii="Book Antiqua" w:hAnsi="Book Antiqua"/>
          <w:color w:val="000000"/>
          <w:sz w:val="22"/>
          <w:szCs w:val="22"/>
        </w:rPr>
      </w:pPr>
      <w:r w:rsidRPr="00E53BD1">
        <w:rPr>
          <w:rFonts w:ascii="Book Antiqua" w:hAnsi="Book Antiqua"/>
          <w:color w:val="000000"/>
          <w:sz w:val="22"/>
          <w:szCs w:val="22"/>
        </w:rPr>
        <w:t xml:space="preserve">The proposal must answer the following questions: </w:t>
      </w:r>
    </w:p>
    <w:p w14:paraId="16513751" w14:textId="77777777" w:rsidR="00551B59" w:rsidRDefault="00551B59" w:rsidP="00E53BD1">
      <w:pPr>
        <w:pStyle w:val="CM30"/>
        <w:numPr>
          <w:ilvl w:val="0"/>
          <w:numId w:val="29"/>
        </w:numPr>
        <w:spacing w:after="0"/>
        <w:jc w:val="both"/>
        <w:rPr>
          <w:rFonts w:ascii="Book Antiqua" w:hAnsi="Book Antiqua"/>
          <w:color w:val="000000"/>
          <w:sz w:val="22"/>
          <w:szCs w:val="22"/>
        </w:rPr>
      </w:pPr>
      <w:r w:rsidRPr="00E53BD1">
        <w:rPr>
          <w:rFonts w:ascii="Book Antiqua" w:hAnsi="Book Antiqua"/>
          <w:color w:val="000000"/>
          <w:sz w:val="22"/>
          <w:szCs w:val="22"/>
          <w:u w:val="single"/>
        </w:rPr>
        <w:t>MINIMUM REQUIREMENTS</w:t>
      </w:r>
      <w:r w:rsidRPr="00E53BD1">
        <w:rPr>
          <w:rFonts w:ascii="Book Antiqua" w:hAnsi="Book Antiqua"/>
          <w:color w:val="000000"/>
          <w:sz w:val="22"/>
          <w:szCs w:val="22"/>
        </w:rPr>
        <w:t xml:space="preserve">  </w:t>
      </w:r>
    </w:p>
    <w:p w14:paraId="44C3D26D" w14:textId="77777777" w:rsidR="00E53BD1" w:rsidRPr="00E53BD1" w:rsidRDefault="00E53BD1" w:rsidP="00E53BD1">
      <w:pPr>
        <w:pStyle w:val="Default"/>
      </w:pPr>
    </w:p>
    <w:p w14:paraId="276C7BB0" w14:textId="77777777" w:rsidR="00551B59" w:rsidRPr="00E53BD1" w:rsidRDefault="00551B59" w:rsidP="00E53BD1">
      <w:pPr>
        <w:pStyle w:val="Default"/>
        <w:numPr>
          <w:ilvl w:val="0"/>
          <w:numId w:val="30"/>
        </w:numPr>
        <w:tabs>
          <w:tab w:val="left" w:pos="1080"/>
        </w:tabs>
        <w:spacing w:after="120"/>
        <w:jc w:val="both"/>
        <w:rPr>
          <w:rFonts w:ascii="Book Antiqua" w:hAnsi="Book Antiqua"/>
          <w:sz w:val="22"/>
          <w:szCs w:val="22"/>
        </w:rPr>
      </w:pPr>
      <w:r w:rsidRPr="00E53BD1">
        <w:rPr>
          <w:rFonts w:ascii="Book Antiqua" w:hAnsi="Book Antiqua"/>
          <w:sz w:val="22"/>
          <w:szCs w:val="22"/>
        </w:rPr>
        <w:t xml:space="preserve">Is your firm a registered investment advisor under the Investment Advisors Act of 1940? If yes, provide the firm’s SEC File Number (e.g. 801-xxxxx). If your firm is exempt under the bank exemption, please explain and provide proof of such exemption. </w:t>
      </w:r>
    </w:p>
    <w:p w14:paraId="07D1CB7C" w14:textId="0623ACA1" w:rsidR="005A01B2" w:rsidRDefault="003257F6" w:rsidP="003C1525">
      <w:pPr>
        <w:pStyle w:val="Default"/>
        <w:numPr>
          <w:ilvl w:val="0"/>
          <w:numId w:val="30"/>
        </w:numPr>
        <w:tabs>
          <w:tab w:val="left" w:pos="1080"/>
        </w:tabs>
        <w:spacing w:after="120"/>
        <w:jc w:val="both"/>
        <w:rPr>
          <w:rFonts w:ascii="Book Antiqua" w:hAnsi="Book Antiqua"/>
          <w:sz w:val="22"/>
          <w:szCs w:val="22"/>
        </w:rPr>
      </w:pPr>
      <w:r>
        <w:rPr>
          <w:rFonts w:ascii="Book Antiqua" w:hAnsi="Book Antiqua"/>
          <w:sz w:val="22"/>
          <w:szCs w:val="22"/>
        </w:rPr>
        <w:t>What is the inception date of the proposed Product</w:t>
      </w:r>
      <w:r w:rsidR="00A93DB2">
        <w:rPr>
          <w:rFonts w:ascii="Book Antiqua" w:hAnsi="Book Antiqua"/>
          <w:sz w:val="22"/>
          <w:szCs w:val="22"/>
        </w:rPr>
        <w:t>?</w:t>
      </w:r>
      <w:r>
        <w:rPr>
          <w:rFonts w:ascii="Book Antiqua" w:hAnsi="Book Antiqua"/>
          <w:sz w:val="22"/>
          <w:szCs w:val="22"/>
        </w:rPr>
        <w:t xml:space="preserve"> </w:t>
      </w:r>
      <w:r w:rsidR="00551B59" w:rsidRPr="005A01B2">
        <w:rPr>
          <w:rFonts w:ascii="Book Antiqua" w:hAnsi="Book Antiqua"/>
          <w:sz w:val="22"/>
          <w:szCs w:val="22"/>
        </w:rPr>
        <w:t xml:space="preserve">Does your firm have at least </w:t>
      </w:r>
      <w:r w:rsidR="006D6184">
        <w:rPr>
          <w:rFonts w:ascii="Book Antiqua" w:hAnsi="Book Antiqua"/>
          <w:sz w:val="22"/>
          <w:szCs w:val="22"/>
        </w:rPr>
        <w:t>10</w:t>
      </w:r>
      <w:r w:rsidR="00551B59" w:rsidRPr="005A01B2">
        <w:rPr>
          <w:rFonts w:ascii="Book Antiqua" w:hAnsi="Book Antiqua"/>
          <w:sz w:val="22"/>
          <w:szCs w:val="22"/>
        </w:rPr>
        <w:t xml:space="preserve"> </w:t>
      </w:r>
      <w:r w:rsidR="0044106B" w:rsidRPr="005A01B2">
        <w:rPr>
          <w:rFonts w:ascii="Book Antiqua" w:hAnsi="Book Antiqua"/>
          <w:sz w:val="22"/>
          <w:szCs w:val="22"/>
        </w:rPr>
        <w:t xml:space="preserve">years’ experience managing the </w:t>
      </w:r>
      <w:r w:rsidR="00A93DB2">
        <w:rPr>
          <w:rFonts w:ascii="Book Antiqua" w:hAnsi="Book Antiqua"/>
          <w:sz w:val="22"/>
          <w:szCs w:val="22"/>
        </w:rPr>
        <w:t>proposed Product</w:t>
      </w:r>
      <w:r w:rsidR="00551B59" w:rsidRPr="005A01B2">
        <w:rPr>
          <w:rFonts w:ascii="Book Antiqua" w:hAnsi="Book Antiqua"/>
          <w:sz w:val="22"/>
          <w:szCs w:val="22"/>
        </w:rPr>
        <w:t xml:space="preserve"> as of </w:t>
      </w:r>
      <w:r w:rsidR="006D6184">
        <w:rPr>
          <w:rFonts w:ascii="Book Antiqua" w:hAnsi="Book Antiqua"/>
          <w:sz w:val="22"/>
          <w:szCs w:val="22"/>
        </w:rPr>
        <w:t xml:space="preserve">December 31, </w:t>
      </w:r>
      <w:r w:rsidR="00551B59" w:rsidRPr="005A01B2">
        <w:rPr>
          <w:rFonts w:ascii="Book Antiqua" w:hAnsi="Book Antiqua"/>
          <w:sz w:val="22"/>
          <w:szCs w:val="22"/>
        </w:rPr>
        <w:t>202</w:t>
      </w:r>
      <w:r w:rsidR="006D6184">
        <w:rPr>
          <w:rFonts w:ascii="Book Antiqua" w:hAnsi="Book Antiqua"/>
          <w:sz w:val="22"/>
          <w:szCs w:val="22"/>
        </w:rPr>
        <w:t>4</w:t>
      </w:r>
      <w:r w:rsidR="00551B59" w:rsidRPr="005A01B2">
        <w:rPr>
          <w:rFonts w:ascii="Book Antiqua" w:hAnsi="Book Antiqua"/>
          <w:sz w:val="22"/>
          <w:szCs w:val="22"/>
        </w:rPr>
        <w:t xml:space="preserve">?  </w:t>
      </w:r>
      <w:r w:rsidR="00FF73DF">
        <w:rPr>
          <w:rFonts w:ascii="Book Antiqua" w:hAnsi="Book Antiqua"/>
          <w:sz w:val="22"/>
          <w:szCs w:val="22"/>
        </w:rPr>
        <w:t xml:space="preserve">Complete Appendix I in the provided </w:t>
      </w:r>
      <w:r w:rsidR="00FD7749">
        <w:rPr>
          <w:rFonts w:ascii="Book Antiqua" w:hAnsi="Book Antiqua"/>
          <w:sz w:val="22"/>
          <w:szCs w:val="22"/>
        </w:rPr>
        <w:t>Real Estate Equity</w:t>
      </w:r>
      <w:r w:rsidR="00F05CA9">
        <w:rPr>
          <w:rFonts w:ascii="Book Antiqua" w:hAnsi="Book Antiqua"/>
          <w:sz w:val="22"/>
          <w:szCs w:val="22"/>
        </w:rPr>
        <w:t xml:space="preserve"> Strategies </w:t>
      </w:r>
      <w:r w:rsidR="00FD7749">
        <w:rPr>
          <w:rFonts w:ascii="Book Antiqua" w:hAnsi="Book Antiqua"/>
          <w:sz w:val="22"/>
          <w:szCs w:val="22"/>
        </w:rPr>
        <w:t xml:space="preserve">RFP </w:t>
      </w:r>
      <w:r w:rsidR="00FF73DF">
        <w:rPr>
          <w:rFonts w:ascii="Book Antiqua" w:hAnsi="Book Antiqua"/>
          <w:sz w:val="22"/>
          <w:szCs w:val="22"/>
        </w:rPr>
        <w:t xml:space="preserve">Excel file, to </w:t>
      </w:r>
      <w:r w:rsidR="00FD7749">
        <w:rPr>
          <w:rFonts w:ascii="Book Antiqua" w:hAnsi="Book Antiqua"/>
          <w:sz w:val="22"/>
          <w:szCs w:val="22"/>
        </w:rPr>
        <w:t xml:space="preserve">summarize </w:t>
      </w:r>
      <w:r w:rsidR="00FD7749" w:rsidRPr="005A01B2">
        <w:rPr>
          <w:rFonts w:ascii="Book Antiqua" w:hAnsi="Book Antiqua"/>
          <w:sz w:val="22"/>
          <w:szCs w:val="22"/>
        </w:rPr>
        <w:t>the</w:t>
      </w:r>
      <w:r w:rsidR="00FF73DF">
        <w:rPr>
          <w:rFonts w:ascii="Book Antiqua" w:hAnsi="Book Antiqua"/>
          <w:sz w:val="22"/>
          <w:szCs w:val="22"/>
        </w:rPr>
        <w:t xml:space="preserve"> firm’s </w:t>
      </w:r>
      <w:r w:rsidR="00551B59" w:rsidRPr="005A01B2">
        <w:rPr>
          <w:rFonts w:ascii="Book Antiqua" w:hAnsi="Book Antiqua"/>
          <w:sz w:val="22"/>
          <w:szCs w:val="22"/>
        </w:rPr>
        <w:t xml:space="preserve">performance track record </w:t>
      </w:r>
      <w:r w:rsidR="004439C1">
        <w:rPr>
          <w:rFonts w:ascii="Book Antiqua" w:hAnsi="Book Antiqua"/>
          <w:sz w:val="22"/>
          <w:szCs w:val="22"/>
        </w:rPr>
        <w:t xml:space="preserve">for </w:t>
      </w:r>
      <w:r w:rsidR="00551B59" w:rsidRPr="005A01B2">
        <w:rPr>
          <w:rFonts w:ascii="Book Antiqua" w:hAnsi="Book Antiqua"/>
          <w:sz w:val="22"/>
          <w:szCs w:val="22"/>
        </w:rPr>
        <w:t xml:space="preserve">the </w:t>
      </w:r>
      <w:r w:rsidR="00A93DB2">
        <w:rPr>
          <w:rFonts w:ascii="Book Antiqua" w:hAnsi="Book Antiqua"/>
          <w:sz w:val="22"/>
          <w:szCs w:val="22"/>
        </w:rPr>
        <w:t>proposed Product</w:t>
      </w:r>
      <w:r w:rsidR="008F09D2">
        <w:rPr>
          <w:rFonts w:ascii="Book Antiqua" w:hAnsi="Book Antiqua"/>
          <w:sz w:val="22"/>
          <w:szCs w:val="22"/>
        </w:rPr>
        <w:t xml:space="preserve"> and any other private </w:t>
      </w:r>
      <w:r w:rsidR="006D6184">
        <w:rPr>
          <w:rFonts w:ascii="Book Antiqua" w:hAnsi="Book Antiqua"/>
          <w:sz w:val="22"/>
          <w:szCs w:val="22"/>
        </w:rPr>
        <w:t>real estate equity</w:t>
      </w:r>
      <w:r w:rsidR="008F09D2">
        <w:rPr>
          <w:rFonts w:ascii="Book Antiqua" w:hAnsi="Book Antiqua"/>
          <w:sz w:val="22"/>
          <w:szCs w:val="22"/>
        </w:rPr>
        <w:t xml:space="preserve"> funds or SMAs th</w:t>
      </w:r>
      <w:r w:rsidR="009F4AD2">
        <w:rPr>
          <w:rFonts w:ascii="Book Antiqua" w:hAnsi="Book Antiqua"/>
          <w:sz w:val="22"/>
          <w:szCs w:val="22"/>
        </w:rPr>
        <w:t>a</w:t>
      </w:r>
      <w:r w:rsidR="008F09D2">
        <w:rPr>
          <w:rFonts w:ascii="Book Antiqua" w:hAnsi="Book Antiqua"/>
          <w:sz w:val="22"/>
          <w:szCs w:val="22"/>
        </w:rPr>
        <w:t>t are similar to the Product’s mandate</w:t>
      </w:r>
      <w:r w:rsidR="00551B59" w:rsidRPr="005A01B2">
        <w:rPr>
          <w:rFonts w:ascii="Book Antiqua" w:hAnsi="Book Antiqua"/>
          <w:sz w:val="22"/>
          <w:szCs w:val="22"/>
        </w:rPr>
        <w:t>.</w:t>
      </w:r>
      <w:r w:rsidR="005A01B2" w:rsidRPr="005A01B2">
        <w:rPr>
          <w:rFonts w:ascii="Book Antiqua" w:hAnsi="Book Antiqua"/>
          <w:sz w:val="22"/>
          <w:szCs w:val="22"/>
        </w:rPr>
        <w:t xml:space="preserve">  </w:t>
      </w:r>
    </w:p>
    <w:p w14:paraId="1677FE89" w14:textId="70E998C0" w:rsidR="00551B59" w:rsidRDefault="00FF73DF" w:rsidP="003C1525">
      <w:pPr>
        <w:pStyle w:val="Default"/>
        <w:numPr>
          <w:ilvl w:val="0"/>
          <w:numId w:val="30"/>
        </w:numPr>
        <w:tabs>
          <w:tab w:val="left" w:pos="1080"/>
        </w:tabs>
        <w:spacing w:after="120"/>
        <w:jc w:val="both"/>
        <w:rPr>
          <w:rFonts w:ascii="Book Antiqua" w:hAnsi="Book Antiqua"/>
          <w:sz w:val="22"/>
          <w:szCs w:val="22"/>
        </w:rPr>
      </w:pPr>
      <w:r>
        <w:rPr>
          <w:rFonts w:ascii="Book Antiqua" w:hAnsi="Book Antiqua"/>
          <w:sz w:val="22"/>
          <w:szCs w:val="22"/>
        </w:rPr>
        <w:t xml:space="preserve">Complete Appendix II in the provided Excel file, to summarize </w:t>
      </w:r>
      <w:r w:rsidR="008C6708">
        <w:rPr>
          <w:rFonts w:ascii="Book Antiqua" w:hAnsi="Book Antiqua"/>
          <w:sz w:val="22"/>
          <w:szCs w:val="22"/>
        </w:rPr>
        <w:t>the</w:t>
      </w:r>
      <w:r w:rsidR="00F05CA9">
        <w:rPr>
          <w:rFonts w:ascii="Book Antiqua" w:hAnsi="Book Antiqua"/>
          <w:sz w:val="22"/>
          <w:szCs w:val="22"/>
        </w:rPr>
        <w:t xml:space="preserve"> assets under management</w:t>
      </w:r>
      <w:r w:rsidR="008C6708">
        <w:rPr>
          <w:rFonts w:ascii="Book Antiqua" w:hAnsi="Book Antiqua"/>
          <w:sz w:val="22"/>
          <w:szCs w:val="22"/>
        </w:rPr>
        <w:t xml:space="preserve"> </w:t>
      </w:r>
      <w:r w:rsidR="000E0CC4">
        <w:rPr>
          <w:rFonts w:ascii="Book Antiqua" w:hAnsi="Book Antiqua"/>
          <w:sz w:val="22"/>
          <w:szCs w:val="22"/>
        </w:rPr>
        <w:t xml:space="preserve">(NOTE: these figures should not include uninvested commitments) </w:t>
      </w:r>
      <w:r w:rsidR="008C6708">
        <w:rPr>
          <w:rFonts w:ascii="Book Antiqua" w:hAnsi="Book Antiqua"/>
          <w:sz w:val="22"/>
          <w:szCs w:val="22"/>
        </w:rPr>
        <w:t xml:space="preserve">for the firm and the proposed Product as of </w:t>
      </w:r>
      <w:r w:rsidR="006D6184">
        <w:rPr>
          <w:rFonts w:ascii="Book Antiqua" w:hAnsi="Book Antiqua"/>
          <w:sz w:val="22"/>
          <w:szCs w:val="22"/>
        </w:rPr>
        <w:t xml:space="preserve">December 31, </w:t>
      </w:r>
      <w:r w:rsidR="008C6708">
        <w:rPr>
          <w:rFonts w:ascii="Book Antiqua" w:hAnsi="Book Antiqua"/>
          <w:sz w:val="22"/>
          <w:szCs w:val="22"/>
        </w:rPr>
        <w:t>202</w:t>
      </w:r>
      <w:r w:rsidR="006D6184">
        <w:rPr>
          <w:rFonts w:ascii="Book Antiqua" w:hAnsi="Book Antiqua"/>
          <w:sz w:val="22"/>
          <w:szCs w:val="22"/>
        </w:rPr>
        <w:t>4</w:t>
      </w:r>
      <w:r w:rsidR="00DD2CF1">
        <w:rPr>
          <w:rFonts w:ascii="Book Antiqua" w:hAnsi="Book Antiqua"/>
          <w:sz w:val="22"/>
          <w:szCs w:val="22"/>
        </w:rPr>
        <w:t>.</w:t>
      </w:r>
    </w:p>
    <w:p w14:paraId="146C80E0" w14:textId="77777777" w:rsidR="00551B59" w:rsidRPr="00E53BD1" w:rsidRDefault="00551B59" w:rsidP="00551B59">
      <w:pPr>
        <w:pStyle w:val="ListParagraph"/>
        <w:ind w:left="1440" w:hanging="720"/>
        <w:rPr>
          <w:rFonts w:ascii="Book Antiqua" w:hAnsi="Book Antiqua"/>
          <w:b/>
          <w:sz w:val="22"/>
          <w:szCs w:val="22"/>
        </w:rPr>
      </w:pPr>
    </w:p>
    <w:p w14:paraId="2198C035" w14:textId="77777777" w:rsidR="00551B59" w:rsidRPr="00E53BD1" w:rsidRDefault="00551B59" w:rsidP="00E53BD1">
      <w:pPr>
        <w:pStyle w:val="CM30"/>
        <w:numPr>
          <w:ilvl w:val="0"/>
          <w:numId w:val="29"/>
        </w:numPr>
        <w:spacing w:after="0"/>
        <w:jc w:val="both"/>
        <w:rPr>
          <w:rFonts w:ascii="Book Antiqua" w:hAnsi="Book Antiqua"/>
          <w:sz w:val="22"/>
          <w:szCs w:val="22"/>
          <w:u w:val="single"/>
        </w:rPr>
      </w:pPr>
      <w:r w:rsidRPr="00E53BD1">
        <w:rPr>
          <w:rFonts w:ascii="Book Antiqua" w:hAnsi="Book Antiqua"/>
          <w:sz w:val="22"/>
          <w:szCs w:val="22"/>
          <w:u w:val="single"/>
        </w:rPr>
        <w:t>ORGANIZATION</w:t>
      </w:r>
    </w:p>
    <w:p w14:paraId="7C1278E2" w14:textId="77777777" w:rsidR="00551B59" w:rsidRPr="00E53BD1" w:rsidRDefault="00551B59" w:rsidP="00551B59">
      <w:pPr>
        <w:rPr>
          <w:rFonts w:ascii="Book Antiqua" w:hAnsi="Book Antiqua"/>
          <w:sz w:val="22"/>
          <w:szCs w:val="22"/>
          <w:u w:val="single"/>
        </w:rPr>
      </w:pPr>
    </w:p>
    <w:p w14:paraId="6BB468D0" w14:textId="42F7C4BC" w:rsidR="00551B59" w:rsidRPr="00E53BD1" w:rsidRDefault="00551B59" w:rsidP="00E53BD1">
      <w:pPr>
        <w:pStyle w:val="Default"/>
        <w:numPr>
          <w:ilvl w:val="0"/>
          <w:numId w:val="31"/>
        </w:numPr>
        <w:tabs>
          <w:tab w:val="left" w:pos="1080"/>
        </w:tabs>
        <w:spacing w:after="120"/>
        <w:jc w:val="both"/>
        <w:rPr>
          <w:rFonts w:ascii="Book Antiqua" w:hAnsi="Book Antiqua"/>
          <w:sz w:val="22"/>
          <w:szCs w:val="22"/>
        </w:rPr>
      </w:pPr>
      <w:r w:rsidRPr="00E53BD1">
        <w:rPr>
          <w:rFonts w:ascii="Book Antiqua" w:hAnsi="Book Antiqua"/>
          <w:sz w:val="22"/>
          <w:szCs w:val="22"/>
        </w:rPr>
        <w:t xml:space="preserve">Provide all the following information: </w:t>
      </w:r>
    </w:p>
    <w:p w14:paraId="0325F75E" w14:textId="77777777" w:rsidR="00551B59" w:rsidRPr="00E53BD1" w:rsidRDefault="00551B59" w:rsidP="00551B59">
      <w:pPr>
        <w:widowControl w:val="0"/>
        <w:autoSpaceDE w:val="0"/>
        <w:autoSpaceDN w:val="0"/>
        <w:adjustRightInd w:val="0"/>
        <w:rPr>
          <w:rFonts w:ascii="Book Antiqua" w:hAnsi="Book Antiqua"/>
          <w:color w:val="000000"/>
          <w:sz w:val="22"/>
          <w:szCs w:val="22"/>
        </w:rPr>
      </w:pPr>
    </w:p>
    <w:tbl>
      <w:tblPr>
        <w:tblW w:w="6858" w:type="dxa"/>
        <w:tblInd w:w="1638" w:type="dxa"/>
        <w:tblLook w:val="0000" w:firstRow="0" w:lastRow="0" w:firstColumn="0" w:lastColumn="0" w:noHBand="0" w:noVBand="0"/>
      </w:tblPr>
      <w:tblGrid>
        <w:gridCol w:w="1905"/>
        <w:gridCol w:w="4953"/>
      </w:tblGrid>
      <w:tr w:rsidR="00551B59" w:rsidRPr="00E53BD1" w14:paraId="337DA90E" w14:textId="77777777" w:rsidTr="003C1525">
        <w:trPr>
          <w:trHeight w:val="270"/>
        </w:trPr>
        <w:tc>
          <w:tcPr>
            <w:tcW w:w="1905" w:type="dxa"/>
            <w:tcBorders>
              <w:top w:val="single" w:sz="6" w:space="0" w:color="000000"/>
              <w:left w:val="single" w:sz="6" w:space="0" w:color="000000"/>
              <w:bottom w:val="single" w:sz="6" w:space="0" w:color="000000"/>
              <w:right w:val="single" w:sz="6" w:space="0" w:color="000000"/>
            </w:tcBorders>
            <w:vAlign w:val="center"/>
          </w:tcPr>
          <w:p w14:paraId="628F71BE"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Name of Firm: </w:t>
            </w:r>
          </w:p>
        </w:tc>
        <w:tc>
          <w:tcPr>
            <w:tcW w:w="4953" w:type="dxa"/>
            <w:tcBorders>
              <w:top w:val="single" w:sz="6" w:space="0" w:color="000000"/>
              <w:left w:val="single" w:sz="6" w:space="0" w:color="000000"/>
              <w:bottom w:val="single" w:sz="6" w:space="0" w:color="000000"/>
              <w:right w:val="single" w:sz="6" w:space="0" w:color="000000"/>
            </w:tcBorders>
          </w:tcPr>
          <w:p w14:paraId="340B6064" w14:textId="77777777" w:rsidR="00551B59" w:rsidRPr="00E53BD1" w:rsidRDefault="00551B59" w:rsidP="003C1525">
            <w:pPr>
              <w:widowControl w:val="0"/>
              <w:autoSpaceDE w:val="0"/>
              <w:autoSpaceDN w:val="0"/>
              <w:adjustRightInd w:val="0"/>
              <w:rPr>
                <w:rFonts w:ascii="Book Antiqua" w:hAnsi="Book Antiqua"/>
                <w:sz w:val="22"/>
                <w:szCs w:val="22"/>
              </w:rPr>
            </w:pPr>
          </w:p>
        </w:tc>
      </w:tr>
      <w:tr w:rsidR="00551B59" w:rsidRPr="00E53BD1" w14:paraId="76398F1A" w14:textId="77777777" w:rsidTr="003C1525">
        <w:trPr>
          <w:trHeight w:val="270"/>
        </w:trPr>
        <w:tc>
          <w:tcPr>
            <w:tcW w:w="1905" w:type="dxa"/>
            <w:tcBorders>
              <w:top w:val="single" w:sz="6" w:space="0" w:color="000000"/>
              <w:left w:val="single" w:sz="6" w:space="0" w:color="000000"/>
              <w:bottom w:val="single" w:sz="6" w:space="0" w:color="000000"/>
              <w:right w:val="single" w:sz="6" w:space="0" w:color="000000"/>
            </w:tcBorders>
            <w:vAlign w:val="center"/>
          </w:tcPr>
          <w:p w14:paraId="76CB57EC"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Contact: </w:t>
            </w:r>
          </w:p>
        </w:tc>
        <w:tc>
          <w:tcPr>
            <w:tcW w:w="4953" w:type="dxa"/>
            <w:tcBorders>
              <w:top w:val="single" w:sz="6" w:space="0" w:color="000000"/>
              <w:left w:val="single" w:sz="6" w:space="0" w:color="000000"/>
              <w:bottom w:val="single" w:sz="6" w:space="0" w:color="000000"/>
              <w:right w:val="single" w:sz="6" w:space="0" w:color="000000"/>
            </w:tcBorders>
          </w:tcPr>
          <w:p w14:paraId="71F8F0C4" w14:textId="77777777" w:rsidR="00551B59" w:rsidRPr="00E53BD1" w:rsidRDefault="00551B59" w:rsidP="003C1525">
            <w:pPr>
              <w:widowControl w:val="0"/>
              <w:autoSpaceDE w:val="0"/>
              <w:autoSpaceDN w:val="0"/>
              <w:adjustRightInd w:val="0"/>
              <w:rPr>
                <w:rFonts w:ascii="Book Antiqua" w:hAnsi="Book Antiqua"/>
                <w:sz w:val="22"/>
                <w:szCs w:val="22"/>
              </w:rPr>
            </w:pPr>
          </w:p>
        </w:tc>
      </w:tr>
      <w:tr w:rsidR="00551B59" w:rsidRPr="00E53BD1" w14:paraId="11265196" w14:textId="77777777" w:rsidTr="003C1525">
        <w:trPr>
          <w:trHeight w:val="250"/>
        </w:trPr>
        <w:tc>
          <w:tcPr>
            <w:tcW w:w="1905" w:type="dxa"/>
            <w:tcBorders>
              <w:top w:val="single" w:sz="6" w:space="0" w:color="000000"/>
              <w:left w:val="single" w:sz="6" w:space="0" w:color="000000"/>
              <w:bottom w:val="single" w:sz="6" w:space="0" w:color="000000"/>
              <w:right w:val="single" w:sz="6" w:space="0" w:color="000000"/>
            </w:tcBorders>
            <w:vAlign w:val="center"/>
          </w:tcPr>
          <w:p w14:paraId="1933DB0C"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Title: </w:t>
            </w:r>
          </w:p>
        </w:tc>
        <w:tc>
          <w:tcPr>
            <w:tcW w:w="4953" w:type="dxa"/>
            <w:tcBorders>
              <w:top w:val="single" w:sz="6" w:space="0" w:color="000000"/>
              <w:left w:val="single" w:sz="6" w:space="0" w:color="000000"/>
              <w:bottom w:val="single" w:sz="6" w:space="0" w:color="000000"/>
              <w:right w:val="single" w:sz="6" w:space="0" w:color="000000"/>
            </w:tcBorders>
          </w:tcPr>
          <w:p w14:paraId="756725E9" w14:textId="77777777" w:rsidR="00551B59" w:rsidRPr="00E53BD1" w:rsidRDefault="00551B59" w:rsidP="003C1525">
            <w:pPr>
              <w:widowControl w:val="0"/>
              <w:autoSpaceDE w:val="0"/>
              <w:autoSpaceDN w:val="0"/>
              <w:adjustRightInd w:val="0"/>
              <w:rPr>
                <w:rFonts w:ascii="Book Antiqua" w:hAnsi="Book Antiqua"/>
                <w:sz w:val="22"/>
                <w:szCs w:val="22"/>
              </w:rPr>
            </w:pPr>
          </w:p>
        </w:tc>
      </w:tr>
      <w:tr w:rsidR="00551B59" w:rsidRPr="00E53BD1" w14:paraId="1C3F76D8" w14:textId="77777777" w:rsidTr="003C1525">
        <w:trPr>
          <w:trHeight w:val="270"/>
        </w:trPr>
        <w:tc>
          <w:tcPr>
            <w:tcW w:w="1905" w:type="dxa"/>
            <w:tcBorders>
              <w:top w:val="single" w:sz="6" w:space="0" w:color="000000"/>
              <w:left w:val="single" w:sz="6" w:space="0" w:color="000000"/>
              <w:bottom w:val="single" w:sz="6" w:space="0" w:color="000000"/>
              <w:right w:val="single" w:sz="6" w:space="0" w:color="000000"/>
            </w:tcBorders>
            <w:vAlign w:val="center"/>
          </w:tcPr>
          <w:p w14:paraId="06149760"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Address: </w:t>
            </w:r>
          </w:p>
        </w:tc>
        <w:tc>
          <w:tcPr>
            <w:tcW w:w="4953" w:type="dxa"/>
            <w:tcBorders>
              <w:top w:val="single" w:sz="6" w:space="0" w:color="000000"/>
              <w:left w:val="single" w:sz="6" w:space="0" w:color="000000"/>
              <w:bottom w:val="single" w:sz="6" w:space="0" w:color="000000"/>
              <w:right w:val="single" w:sz="6" w:space="0" w:color="000000"/>
            </w:tcBorders>
          </w:tcPr>
          <w:p w14:paraId="5EFFF3F9" w14:textId="77777777" w:rsidR="00551B59" w:rsidRPr="00E53BD1" w:rsidRDefault="00551B59" w:rsidP="003C1525">
            <w:pPr>
              <w:widowControl w:val="0"/>
              <w:autoSpaceDE w:val="0"/>
              <w:autoSpaceDN w:val="0"/>
              <w:adjustRightInd w:val="0"/>
              <w:rPr>
                <w:rFonts w:ascii="Book Antiqua" w:hAnsi="Book Antiqua"/>
                <w:sz w:val="22"/>
                <w:szCs w:val="22"/>
              </w:rPr>
            </w:pPr>
          </w:p>
        </w:tc>
      </w:tr>
      <w:tr w:rsidR="00551B59" w:rsidRPr="00E53BD1" w14:paraId="59A10117" w14:textId="77777777" w:rsidTr="003C1525">
        <w:trPr>
          <w:trHeight w:val="250"/>
        </w:trPr>
        <w:tc>
          <w:tcPr>
            <w:tcW w:w="1905" w:type="dxa"/>
            <w:tcBorders>
              <w:top w:val="single" w:sz="6" w:space="0" w:color="000000"/>
              <w:left w:val="single" w:sz="6" w:space="0" w:color="000000"/>
              <w:bottom w:val="single" w:sz="6" w:space="0" w:color="000000"/>
              <w:right w:val="single" w:sz="6" w:space="0" w:color="000000"/>
            </w:tcBorders>
            <w:vAlign w:val="center"/>
          </w:tcPr>
          <w:p w14:paraId="49BEF8B6"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Telephone #: </w:t>
            </w:r>
          </w:p>
        </w:tc>
        <w:tc>
          <w:tcPr>
            <w:tcW w:w="4953" w:type="dxa"/>
            <w:tcBorders>
              <w:top w:val="single" w:sz="6" w:space="0" w:color="000000"/>
              <w:left w:val="single" w:sz="6" w:space="0" w:color="000000"/>
              <w:bottom w:val="single" w:sz="6" w:space="0" w:color="000000"/>
              <w:right w:val="single" w:sz="6" w:space="0" w:color="000000"/>
            </w:tcBorders>
          </w:tcPr>
          <w:p w14:paraId="3E583975" w14:textId="77777777" w:rsidR="00551B59" w:rsidRPr="00E53BD1" w:rsidRDefault="00551B59" w:rsidP="003C1525">
            <w:pPr>
              <w:widowControl w:val="0"/>
              <w:autoSpaceDE w:val="0"/>
              <w:autoSpaceDN w:val="0"/>
              <w:adjustRightInd w:val="0"/>
              <w:rPr>
                <w:rFonts w:ascii="Book Antiqua" w:hAnsi="Book Antiqua"/>
                <w:sz w:val="22"/>
                <w:szCs w:val="22"/>
              </w:rPr>
            </w:pPr>
          </w:p>
        </w:tc>
      </w:tr>
      <w:tr w:rsidR="00551B59" w:rsidRPr="00E53BD1" w14:paraId="7A8E6418" w14:textId="77777777" w:rsidTr="003C1525">
        <w:trPr>
          <w:trHeight w:val="270"/>
        </w:trPr>
        <w:tc>
          <w:tcPr>
            <w:tcW w:w="1905" w:type="dxa"/>
            <w:tcBorders>
              <w:top w:val="single" w:sz="6" w:space="0" w:color="000000"/>
              <w:left w:val="single" w:sz="6" w:space="0" w:color="000000"/>
              <w:bottom w:val="single" w:sz="6" w:space="0" w:color="000000"/>
              <w:right w:val="single" w:sz="6" w:space="0" w:color="000000"/>
            </w:tcBorders>
            <w:vAlign w:val="center"/>
          </w:tcPr>
          <w:p w14:paraId="10B3A30E" w14:textId="77777777" w:rsidR="00551B59" w:rsidRPr="00E53BD1" w:rsidRDefault="00551B59" w:rsidP="003C1525">
            <w:pPr>
              <w:widowControl w:val="0"/>
              <w:autoSpaceDE w:val="0"/>
              <w:autoSpaceDN w:val="0"/>
              <w:adjustRightInd w:val="0"/>
              <w:rPr>
                <w:rFonts w:ascii="Book Antiqua" w:hAnsi="Book Antiqua"/>
                <w:color w:val="000000"/>
                <w:sz w:val="22"/>
                <w:szCs w:val="22"/>
              </w:rPr>
            </w:pPr>
            <w:r w:rsidRPr="00E53BD1">
              <w:rPr>
                <w:rFonts w:ascii="Book Antiqua" w:hAnsi="Book Antiqua"/>
                <w:color w:val="000000"/>
                <w:sz w:val="22"/>
                <w:szCs w:val="22"/>
              </w:rPr>
              <w:t xml:space="preserve">Email Address: </w:t>
            </w:r>
          </w:p>
        </w:tc>
        <w:tc>
          <w:tcPr>
            <w:tcW w:w="4953" w:type="dxa"/>
            <w:tcBorders>
              <w:top w:val="single" w:sz="6" w:space="0" w:color="000000"/>
              <w:left w:val="single" w:sz="6" w:space="0" w:color="000000"/>
              <w:bottom w:val="single" w:sz="6" w:space="0" w:color="000000"/>
              <w:right w:val="single" w:sz="6" w:space="0" w:color="000000"/>
            </w:tcBorders>
          </w:tcPr>
          <w:p w14:paraId="5682FF71" w14:textId="77777777" w:rsidR="00551B59" w:rsidRPr="00E53BD1" w:rsidRDefault="00551B59" w:rsidP="003C1525">
            <w:pPr>
              <w:widowControl w:val="0"/>
              <w:autoSpaceDE w:val="0"/>
              <w:autoSpaceDN w:val="0"/>
              <w:adjustRightInd w:val="0"/>
              <w:rPr>
                <w:rFonts w:ascii="Book Antiqua" w:hAnsi="Book Antiqua"/>
                <w:sz w:val="22"/>
                <w:szCs w:val="22"/>
              </w:rPr>
            </w:pPr>
          </w:p>
        </w:tc>
      </w:tr>
    </w:tbl>
    <w:p w14:paraId="43A2E8F3" w14:textId="77777777" w:rsidR="00551B59" w:rsidRPr="00E53BD1" w:rsidRDefault="00551B59" w:rsidP="00551B59">
      <w:pPr>
        <w:widowControl w:val="0"/>
        <w:autoSpaceDE w:val="0"/>
        <w:autoSpaceDN w:val="0"/>
        <w:adjustRightInd w:val="0"/>
        <w:rPr>
          <w:rFonts w:ascii="Book Antiqua" w:hAnsi="Book Antiqua"/>
          <w:color w:val="000000"/>
          <w:sz w:val="22"/>
          <w:szCs w:val="22"/>
        </w:rPr>
      </w:pPr>
    </w:p>
    <w:p w14:paraId="5BCF9269" w14:textId="6FB584DF" w:rsidR="00D43CD7" w:rsidRDefault="00551B59" w:rsidP="00E53BD1">
      <w:pPr>
        <w:pStyle w:val="Default"/>
        <w:numPr>
          <w:ilvl w:val="0"/>
          <w:numId w:val="31"/>
        </w:numPr>
        <w:tabs>
          <w:tab w:val="left" w:pos="1080"/>
        </w:tabs>
        <w:spacing w:after="120"/>
        <w:jc w:val="both"/>
        <w:rPr>
          <w:rFonts w:ascii="Book Antiqua" w:hAnsi="Book Antiqua"/>
          <w:sz w:val="22"/>
          <w:szCs w:val="22"/>
        </w:rPr>
      </w:pPr>
      <w:r w:rsidRPr="00E53BD1">
        <w:rPr>
          <w:rFonts w:ascii="Book Antiqua" w:hAnsi="Book Antiqua"/>
          <w:sz w:val="22"/>
          <w:szCs w:val="22"/>
        </w:rPr>
        <w:t xml:space="preserve">Provide a brief description of the firm and the types of investment products it offers. How long has the firm been in business? </w:t>
      </w:r>
      <w:r w:rsidR="00D43CD7">
        <w:rPr>
          <w:rFonts w:ascii="Book Antiqua" w:hAnsi="Book Antiqua"/>
          <w:sz w:val="22"/>
          <w:szCs w:val="22"/>
        </w:rPr>
        <w:t xml:space="preserve">Provide a table with </w:t>
      </w:r>
      <w:r w:rsidRPr="00E53BD1">
        <w:rPr>
          <w:rFonts w:ascii="Book Antiqua" w:hAnsi="Book Antiqua"/>
          <w:sz w:val="22"/>
          <w:szCs w:val="22"/>
        </w:rPr>
        <w:t xml:space="preserve">the firm’s </w:t>
      </w:r>
      <w:r w:rsidR="00A475C0">
        <w:rPr>
          <w:rFonts w:ascii="Book Antiqua" w:hAnsi="Book Antiqua"/>
          <w:sz w:val="22"/>
          <w:szCs w:val="22"/>
        </w:rPr>
        <w:t xml:space="preserve">capital base and client base </w:t>
      </w:r>
      <w:r w:rsidRPr="00E53BD1">
        <w:rPr>
          <w:rFonts w:ascii="Book Antiqua" w:hAnsi="Book Antiqua"/>
          <w:sz w:val="22"/>
          <w:szCs w:val="22"/>
        </w:rPr>
        <w:t>by product line</w:t>
      </w:r>
      <w:r w:rsidR="00A475C0">
        <w:rPr>
          <w:rFonts w:ascii="Book Antiqua" w:hAnsi="Book Antiqua"/>
          <w:sz w:val="22"/>
          <w:szCs w:val="22"/>
        </w:rPr>
        <w:t>. Highlight the Product line under consideration in your response.</w:t>
      </w:r>
      <w:r w:rsidR="00877802">
        <w:rPr>
          <w:rFonts w:ascii="Book Antiqua" w:hAnsi="Book Antiqua"/>
          <w:sz w:val="22"/>
          <w:szCs w:val="22"/>
        </w:rPr>
        <w:t xml:space="preserve"> </w:t>
      </w:r>
    </w:p>
    <w:p w14:paraId="4530A1B5" w14:textId="323E898F" w:rsidR="00551B59" w:rsidRPr="00A71932" w:rsidRDefault="00551B59">
      <w:pPr>
        <w:pStyle w:val="Default"/>
        <w:numPr>
          <w:ilvl w:val="0"/>
          <w:numId w:val="31"/>
        </w:numPr>
        <w:tabs>
          <w:tab w:val="left" w:pos="1080"/>
        </w:tabs>
        <w:spacing w:after="120"/>
        <w:jc w:val="both"/>
        <w:rPr>
          <w:rFonts w:ascii="Book Antiqua" w:hAnsi="Book Antiqua"/>
          <w:sz w:val="22"/>
          <w:szCs w:val="22"/>
        </w:rPr>
      </w:pPr>
      <w:r w:rsidRPr="00D43CD7">
        <w:rPr>
          <w:rFonts w:ascii="Book Antiqua" w:hAnsi="Book Antiqua"/>
          <w:sz w:val="22"/>
          <w:szCs w:val="22"/>
        </w:rPr>
        <w:t xml:space="preserve">Explain the ownership structure of the firm and any recent or planned changes to the ownership or organization structure. Provide an organization chart that diagrams the ownership and interrelationships between the parent and any subsidiaries, affiliates and joint venture entities. Attach the chart to the proposal as </w:t>
      </w:r>
      <w:r w:rsidRPr="00D43CD7">
        <w:rPr>
          <w:rFonts w:ascii="Book Antiqua" w:hAnsi="Book Antiqua"/>
          <w:b/>
          <w:bCs/>
          <w:sz w:val="22"/>
          <w:szCs w:val="22"/>
        </w:rPr>
        <w:t xml:space="preserve">Exhibit </w:t>
      </w:r>
      <w:r w:rsidR="00FF73DF">
        <w:rPr>
          <w:rFonts w:ascii="Book Antiqua" w:hAnsi="Book Antiqua"/>
          <w:b/>
          <w:bCs/>
          <w:sz w:val="22"/>
          <w:szCs w:val="22"/>
        </w:rPr>
        <w:t>A</w:t>
      </w:r>
      <w:r w:rsidRPr="00D43CD7">
        <w:rPr>
          <w:rFonts w:ascii="Book Antiqua" w:hAnsi="Book Antiqua"/>
          <w:sz w:val="22"/>
          <w:szCs w:val="22"/>
        </w:rPr>
        <w:t>.</w:t>
      </w:r>
    </w:p>
    <w:p w14:paraId="4076B938" w14:textId="48B74053" w:rsidR="002F40A3" w:rsidRDefault="00551B59" w:rsidP="00E53BD1">
      <w:pPr>
        <w:pStyle w:val="Default"/>
        <w:numPr>
          <w:ilvl w:val="0"/>
          <w:numId w:val="31"/>
        </w:numPr>
        <w:tabs>
          <w:tab w:val="left" w:pos="1080"/>
        </w:tabs>
        <w:spacing w:after="120"/>
        <w:jc w:val="both"/>
        <w:rPr>
          <w:rFonts w:ascii="Book Antiqua" w:hAnsi="Book Antiqua"/>
          <w:sz w:val="22"/>
          <w:szCs w:val="22"/>
        </w:rPr>
      </w:pPr>
      <w:r w:rsidRPr="00E53BD1">
        <w:rPr>
          <w:rFonts w:ascii="Book Antiqua" w:hAnsi="Book Antiqua"/>
          <w:sz w:val="22"/>
          <w:szCs w:val="22"/>
        </w:rPr>
        <w:t>Has the firm or any employee been involved in any business litigation or other legal proceedings related to any investment activities? If so, provide a brief explanation and indicate the current status.</w:t>
      </w:r>
    </w:p>
    <w:p w14:paraId="392B9A67" w14:textId="77777777" w:rsidR="002F40A3" w:rsidRDefault="002F40A3">
      <w:pPr>
        <w:spacing w:after="160" w:line="259" w:lineRule="auto"/>
        <w:rPr>
          <w:rFonts w:ascii="Book Antiqua" w:hAnsi="Book Antiqua"/>
          <w:color w:val="000000"/>
          <w:sz w:val="22"/>
          <w:szCs w:val="22"/>
        </w:rPr>
      </w:pPr>
      <w:r>
        <w:rPr>
          <w:rFonts w:ascii="Book Antiqua" w:hAnsi="Book Antiqua"/>
          <w:sz w:val="22"/>
          <w:szCs w:val="22"/>
        </w:rPr>
        <w:br w:type="page"/>
      </w:r>
    </w:p>
    <w:p w14:paraId="2345D2DD" w14:textId="77777777" w:rsidR="00551B59" w:rsidRPr="00E53BD1" w:rsidRDefault="00551B59" w:rsidP="002F40A3">
      <w:pPr>
        <w:pStyle w:val="Default"/>
        <w:tabs>
          <w:tab w:val="left" w:pos="1080"/>
        </w:tabs>
        <w:ind w:left="720"/>
        <w:jc w:val="both"/>
        <w:rPr>
          <w:rFonts w:ascii="Book Antiqua" w:hAnsi="Book Antiqua"/>
          <w:sz w:val="22"/>
          <w:szCs w:val="22"/>
        </w:rPr>
      </w:pPr>
    </w:p>
    <w:p w14:paraId="25AC7030" w14:textId="0E68399A" w:rsidR="00551B59" w:rsidRPr="00E53BD1" w:rsidRDefault="00551B59" w:rsidP="00E53BD1">
      <w:pPr>
        <w:pStyle w:val="Default"/>
        <w:numPr>
          <w:ilvl w:val="0"/>
          <w:numId w:val="31"/>
        </w:numPr>
        <w:tabs>
          <w:tab w:val="left" w:pos="1080"/>
        </w:tabs>
        <w:spacing w:after="120"/>
        <w:jc w:val="both"/>
        <w:rPr>
          <w:rFonts w:ascii="Book Antiqua" w:hAnsi="Book Antiqua"/>
          <w:sz w:val="22"/>
          <w:szCs w:val="22"/>
        </w:rPr>
      </w:pPr>
      <w:r w:rsidRPr="00E53BD1">
        <w:rPr>
          <w:rFonts w:ascii="Book Antiqua" w:hAnsi="Book Antiqua"/>
          <w:sz w:val="22"/>
          <w:szCs w:val="22"/>
        </w:rPr>
        <w:t xml:space="preserve">Has any member of the Product team ever been fined, censured, warned or otherwise formally reprimanded by a regulatory agency, professional association or society for matters related to investment activities? Has the firm fired or reprimanded any member of the Product team in the last five </w:t>
      </w:r>
      <w:r w:rsidR="00F05CA9">
        <w:rPr>
          <w:rFonts w:ascii="Book Antiqua" w:hAnsi="Book Antiqua"/>
          <w:sz w:val="22"/>
          <w:szCs w:val="22"/>
        </w:rPr>
        <w:t xml:space="preserve">(5) </w:t>
      </w:r>
      <w:r w:rsidRPr="00E53BD1">
        <w:rPr>
          <w:rFonts w:ascii="Book Antiqua" w:hAnsi="Book Antiqua"/>
          <w:sz w:val="22"/>
          <w:szCs w:val="22"/>
        </w:rPr>
        <w:t>years for violating laws or company policies? If you answer yes to any of the questions, please describe the nature of the violations and the actions taken.</w:t>
      </w:r>
    </w:p>
    <w:p w14:paraId="6358A8EB" w14:textId="133246DA" w:rsidR="00551B59" w:rsidRPr="00E53BD1" w:rsidRDefault="00551B59" w:rsidP="00E53BD1">
      <w:pPr>
        <w:pStyle w:val="Default"/>
        <w:numPr>
          <w:ilvl w:val="0"/>
          <w:numId w:val="31"/>
        </w:numPr>
        <w:tabs>
          <w:tab w:val="left" w:pos="1080"/>
        </w:tabs>
        <w:spacing w:after="120"/>
        <w:jc w:val="both"/>
        <w:rPr>
          <w:rFonts w:ascii="Book Antiqua" w:hAnsi="Book Antiqua"/>
          <w:sz w:val="22"/>
          <w:szCs w:val="22"/>
        </w:rPr>
      </w:pPr>
      <w:r w:rsidRPr="00E53BD1">
        <w:rPr>
          <w:rFonts w:ascii="Book Antiqua" w:hAnsi="Book Antiqua"/>
          <w:sz w:val="22"/>
          <w:szCs w:val="22"/>
        </w:rPr>
        <w:t xml:space="preserve">Provide the date of the last time the SEC </w:t>
      </w:r>
      <w:r w:rsidR="0044106B">
        <w:rPr>
          <w:rFonts w:ascii="Book Antiqua" w:hAnsi="Book Antiqua"/>
          <w:sz w:val="22"/>
          <w:szCs w:val="22"/>
        </w:rPr>
        <w:t xml:space="preserve">or equivalent regulatory body </w:t>
      </w:r>
      <w:r w:rsidRPr="00E53BD1">
        <w:rPr>
          <w:rFonts w:ascii="Book Antiqua" w:hAnsi="Book Antiqua"/>
          <w:sz w:val="22"/>
          <w:szCs w:val="22"/>
        </w:rPr>
        <w:t xml:space="preserve">performed an examination of your firm. Did the </w:t>
      </w:r>
      <w:r w:rsidR="0044106B">
        <w:rPr>
          <w:rFonts w:ascii="Book Antiqua" w:hAnsi="Book Antiqua"/>
          <w:sz w:val="22"/>
          <w:szCs w:val="22"/>
        </w:rPr>
        <w:t xml:space="preserve">regulatory body </w:t>
      </w:r>
      <w:r w:rsidRPr="00E53BD1">
        <w:rPr>
          <w:rFonts w:ascii="Book Antiqua" w:hAnsi="Book Antiqua"/>
          <w:sz w:val="22"/>
          <w:szCs w:val="22"/>
        </w:rPr>
        <w:t xml:space="preserve">issue a Deficiency Letter or take any other action </w:t>
      </w:r>
      <w:r w:rsidR="00DB2B8F" w:rsidRPr="00E53BD1">
        <w:rPr>
          <w:rFonts w:ascii="Book Antiqua" w:hAnsi="Book Antiqua"/>
          <w:sz w:val="22"/>
          <w:szCs w:val="22"/>
        </w:rPr>
        <w:t>because of</w:t>
      </w:r>
      <w:r w:rsidRPr="00E53BD1">
        <w:rPr>
          <w:rFonts w:ascii="Book Antiqua" w:hAnsi="Book Antiqua"/>
          <w:sz w:val="22"/>
          <w:szCs w:val="22"/>
        </w:rPr>
        <w:t xml:space="preserve"> the examination?  </w:t>
      </w:r>
    </w:p>
    <w:p w14:paraId="31445EFB" w14:textId="77777777" w:rsidR="00551B59" w:rsidRPr="00E53BD1" w:rsidRDefault="00551B59" w:rsidP="00551B59">
      <w:pPr>
        <w:widowControl w:val="0"/>
        <w:ind w:left="720"/>
        <w:rPr>
          <w:rFonts w:ascii="Book Antiqua" w:hAnsi="Book Antiqua"/>
          <w:sz w:val="22"/>
          <w:szCs w:val="22"/>
        </w:rPr>
      </w:pPr>
    </w:p>
    <w:p w14:paraId="26FC80C7" w14:textId="77777777" w:rsidR="00551B59" w:rsidRPr="00E53BD1" w:rsidRDefault="00551B59" w:rsidP="00E53BD1">
      <w:pPr>
        <w:pStyle w:val="CM30"/>
        <w:numPr>
          <w:ilvl w:val="0"/>
          <w:numId w:val="29"/>
        </w:numPr>
        <w:spacing w:after="0"/>
        <w:jc w:val="both"/>
        <w:rPr>
          <w:rFonts w:ascii="Book Antiqua" w:hAnsi="Book Antiqua"/>
          <w:sz w:val="22"/>
          <w:szCs w:val="22"/>
          <w:u w:val="single"/>
        </w:rPr>
      </w:pPr>
      <w:r w:rsidRPr="00E53BD1">
        <w:rPr>
          <w:rFonts w:ascii="Book Antiqua" w:hAnsi="Book Antiqua"/>
          <w:sz w:val="22"/>
          <w:szCs w:val="22"/>
          <w:u w:val="single"/>
        </w:rPr>
        <w:t>PRODUCT</w:t>
      </w:r>
    </w:p>
    <w:p w14:paraId="3FE5119C" w14:textId="77777777" w:rsidR="00551B59" w:rsidRPr="00E53BD1" w:rsidRDefault="00551B59" w:rsidP="00551B59">
      <w:pPr>
        <w:widowControl w:val="0"/>
        <w:ind w:left="990" w:firstLine="90"/>
        <w:rPr>
          <w:rFonts w:ascii="Book Antiqua" w:hAnsi="Book Antiqua"/>
          <w:sz w:val="22"/>
          <w:szCs w:val="22"/>
          <w:u w:val="single"/>
        </w:rPr>
      </w:pPr>
    </w:p>
    <w:p w14:paraId="41C11613" w14:textId="364347EC" w:rsidR="000D210F" w:rsidRDefault="00551B59" w:rsidP="00EB4CAF">
      <w:pPr>
        <w:pStyle w:val="Default"/>
        <w:numPr>
          <w:ilvl w:val="0"/>
          <w:numId w:val="39"/>
        </w:numPr>
        <w:tabs>
          <w:tab w:val="left" w:pos="720"/>
        </w:tabs>
        <w:spacing w:after="160"/>
        <w:ind w:left="720"/>
        <w:jc w:val="both"/>
        <w:rPr>
          <w:rFonts w:ascii="Book Antiqua" w:hAnsi="Book Antiqua"/>
          <w:sz w:val="22"/>
          <w:szCs w:val="22"/>
        </w:rPr>
      </w:pPr>
      <w:r w:rsidRPr="00A57353">
        <w:rPr>
          <w:rFonts w:ascii="Book Antiqua" w:hAnsi="Book Antiqua"/>
          <w:color w:val="auto"/>
          <w:sz w:val="22"/>
          <w:szCs w:val="22"/>
        </w:rPr>
        <w:t>Provide</w:t>
      </w:r>
      <w:r w:rsidRPr="00E53BD1">
        <w:rPr>
          <w:rFonts w:ascii="Book Antiqua" w:hAnsi="Book Antiqua"/>
          <w:sz w:val="22"/>
          <w:szCs w:val="22"/>
        </w:rPr>
        <w:t xml:space="preserve"> the name of the Product being proposed</w:t>
      </w:r>
      <w:r w:rsidR="000D210F">
        <w:rPr>
          <w:rFonts w:ascii="Book Antiqua" w:hAnsi="Book Antiqua"/>
          <w:sz w:val="22"/>
          <w:szCs w:val="22"/>
        </w:rPr>
        <w:t>, as well as the investment structure (SMA or Fund)</w:t>
      </w:r>
      <w:r w:rsidR="002F40A3">
        <w:rPr>
          <w:rFonts w:ascii="Book Antiqua" w:hAnsi="Book Antiqua"/>
          <w:sz w:val="22"/>
          <w:szCs w:val="22"/>
        </w:rPr>
        <w:t>.</w:t>
      </w:r>
    </w:p>
    <w:p w14:paraId="51E153CE" w14:textId="030187C8" w:rsidR="00551B59" w:rsidRPr="00E53BD1" w:rsidRDefault="000D210F" w:rsidP="00EB4CAF">
      <w:pPr>
        <w:pStyle w:val="Default"/>
        <w:numPr>
          <w:ilvl w:val="0"/>
          <w:numId w:val="39"/>
        </w:numPr>
        <w:tabs>
          <w:tab w:val="left" w:pos="720"/>
        </w:tabs>
        <w:spacing w:after="160"/>
        <w:ind w:left="720"/>
        <w:jc w:val="both"/>
        <w:rPr>
          <w:rFonts w:ascii="Book Antiqua" w:hAnsi="Book Antiqua"/>
          <w:sz w:val="22"/>
          <w:szCs w:val="22"/>
        </w:rPr>
      </w:pPr>
      <w:r>
        <w:rPr>
          <w:rFonts w:ascii="Book Antiqua" w:hAnsi="Book Antiqua"/>
          <w:color w:val="auto"/>
          <w:sz w:val="22"/>
          <w:szCs w:val="22"/>
        </w:rPr>
        <w:t>D</w:t>
      </w:r>
      <w:r w:rsidR="00A93DB2">
        <w:rPr>
          <w:rFonts w:ascii="Book Antiqua" w:hAnsi="Book Antiqua"/>
          <w:sz w:val="22"/>
          <w:szCs w:val="22"/>
        </w:rPr>
        <w:t>escrib</w:t>
      </w:r>
      <w:r w:rsidR="009F0AC3">
        <w:rPr>
          <w:rFonts w:ascii="Book Antiqua" w:hAnsi="Book Antiqua"/>
          <w:sz w:val="22"/>
          <w:szCs w:val="22"/>
        </w:rPr>
        <w:t xml:space="preserve">e </w:t>
      </w:r>
      <w:r w:rsidR="00FB1C57">
        <w:rPr>
          <w:rFonts w:ascii="Book Antiqua" w:hAnsi="Book Antiqua"/>
          <w:sz w:val="22"/>
          <w:szCs w:val="22"/>
        </w:rPr>
        <w:t xml:space="preserve">the Product’s investment </w:t>
      </w:r>
      <w:r w:rsidR="009F0AC3">
        <w:rPr>
          <w:rFonts w:ascii="Book Antiqua" w:hAnsi="Book Antiqua"/>
          <w:sz w:val="22"/>
          <w:szCs w:val="22"/>
        </w:rPr>
        <w:t>strategy</w:t>
      </w:r>
      <w:r w:rsidR="0044106B">
        <w:rPr>
          <w:rFonts w:ascii="Book Antiqua" w:hAnsi="Book Antiqua"/>
          <w:sz w:val="22"/>
          <w:szCs w:val="22"/>
        </w:rPr>
        <w:t>.</w:t>
      </w:r>
      <w:r w:rsidR="00551B59" w:rsidRPr="00E53BD1">
        <w:rPr>
          <w:rFonts w:ascii="Book Antiqua" w:hAnsi="Book Antiqua"/>
          <w:sz w:val="22"/>
          <w:szCs w:val="22"/>
        </w:rPr>
        <w:t xml:space="preserve"> </w:t>
      </w:r>
    </w:p>
    <w:p w14:paraId="54A2439A" w14:textId="6E865E97" w:rsidR="00551B59" w:rsidRDefault="008F09D2" w:rsidP="00EB4CAF">
      <w:pPr>
        <w:pStyle w:val="Default"/>
        <w:numPr>
          <w:ilvl w:val="0"/>
          <w:numId w:val="39"/>
        </w:numPr>
        <w:tabs>
          <w:tab w:val="left" w:pos="720"/>
        </w:tabs>
        <w:spacing w:after="160"/>
        <w:ind w:left="720"/>
        <w:jc w:val="both"/>
        <w:rPr>
          <w:rFonts w:ascii="Book Antiqua" w:hAnsi="Book Antiqua"/>
          <w:sz w:val="22"/>
          <w:szCs w:val="22"/>
        </w:rPr>
      </w:pPr>
      <w:r>
        <w:rPr>
          <w:rFonts w:ascii="Book Antiqua" w:hAnsi="Book Antiqua"/>
          <w:sz w:val="22"/>
          <w:szCs w:val="22"/>
        </w:rPr>
        <w:t xml:space="preserve">Describe the </w:t>
      </w:r>
      <w:r w:rsidR="00DB2B8F">
        <w:rPr>
          <w:rFonts w:ascii="Book Antiqua" w:hAnsi="Book Antiqua"/>
          <w:sz w:val="22"/>
          <w:szCs w:val="22"/>
        </w:rPr>
        <w:t xml:space="preserve">Product’s </w:t>
      </w:r>
      <w:r w:rsidR="00F96DD3">
        <w:rPr>
          <w:rFonts w:ascii="Book Antiqua" w:hAnsi="Book Antiqua"/>
          <w:sz w:val="22"/>
          <w:szCs w:val="22"/>
        </w:rPr>
        <w:t xml:space="preserve">anticipated </w:t>
      </w:r>
      <w:r w:rsidR="009F0AC3">
        <w:rPr>
          <w:rFonts w:ascii="Book Antiqua" w:hAnsi="Book Antiqua"/>
          <w:sz w:val="22"/>
          <w:szCs w:val="22"/>
        </w:rPr>
        <w:t>investment</w:t>
      </w:r>
      <w:r w:rsidR="00F96DD3">
        <w:rPr>
          <w:rFonts w:ascii="Book Antiqua" w:hAnsi="Book Antiqua"/>
          <w:sz w:val="22"/>
          <w:szCs w:val="22"/>
        </w:rPr>
        <w:t xml:space="preserve"> exposure</w:t>
      </w:r>
      <w:r w:rsidR="009F0AC3">
        <w:rPr>
          <w:rFonts w:ascii="Book Antiqua" w:hAnsi="Book Antiqua"/>
          <w:sz w:val="22"/>
          <w:szCs w:val="22"/>
        </w:rPr>
        <w:t>.</w:t>
      </w:r>
      <w:r w:rsidR="0059052D">
        <w:rPr>
          <w:rFonts w:ascii="Book Antiqua" w:hAnsi="Book Antiqua"/>
          <w:sz w:val="22"/>
          <w:szCs w:val="22"/>
        </w:rPr>
        <w:t xml:space="preserve"> P</w:t>
      </w:r>
      <w:r w:rsidR="00F96DD3">
        <w:rPr>
          <w:rFonts w:ascii="Book Antiqua" w:hAnsi="Book Antiqua"/>
          <w:sz w:val="22"/>
          <w:szCs w:val="22"/>
        </w:rPr>
        <w:t xml:space="preserve">rovide </w:t>
      </w:r>
      <w:r w:rsidR="000D210F">
        <w:rPr>
          <w:rFonts w:ascii="Book Antiqua" w:hAnsi="Book Antiqua"/>
          <w:sz w:val="22"/>
          <w:szCs w:val="22"/>
        </w:rPr>
        <w:t xml:space="preserve">a summary of the Product’s historical exposure by </w:t>
      </w:r>
      <w:r w:rsidR="00DB2B8F">
        <w:rPr>
          <w:rFonts w:ascii="Book Antiqua" w:hAnsi="Book Antiqua"/>
          <w:sz w:val="22"/>
          <w:szCs w:val="22"/>
        </w:rPr>
        <w:t xml:space="preserve">property type and geographic </w:t>
      </w:r>
      <w:r w:rsidR="000D210F">
        <w:rPr>
          <w:rFonts w:ascii="Book Antiqua" w:hAnsi="Book Antiqua"/>
          <w:sz w:val="22"/>
          <w:szCs w:val="22"/>
        </w:rPr>
        <w:t>location</w:t>
      </w:r>
      <w:r w:rsidR="0059052D">
        <w:rPr>
          <w:rFonts w:ascii="Book Antiqua" w:hAnsi="Book Antiqua"/>
          <w:sz w:val="22"/>
          <w:szCs w:val="22"/>
        </w:rPr>
        <w:t>.</w:t>
      </w:r>
      <w:r w:rsidR="00F96DD3">
        <w:rPr>
          <w:rFonts w:ascii="Book Antiqua" w:hAnsi="Book Antiqua"/>
          <w:sz w:val="22"/>
          <w:szCs w:val="22"/>
        </w:rPr>
        <w:t xml:space="preserve"> What is the typical deal size for the Product?</w:t>
      </w:r>
    </w:p>
    <w:p w14:paraId="25A009A4" w14:textId="24FC9B4B" w:rsidR="00F96DD3" w:rsidRDefault="00D44510" w:rsidP="00EB4CAF">
      <w:pPr>
        <w:pStyle w:val="Default"/>
        <w:numPr>
          <w:ilvl w:val="0"/>
          <w:numId w:val="39"/>
        </w:numPr>
        <w:tabs>
          <w:tab w:val="left" w:pos="720"/>
        </w:tabs>
        <w:spacing w:after="160"/>
        <w:ind w:left="720"/>
        <w:jc w:val="both"/>
        <w:rPr>
          <w:rFonts w:ascii="Book Antiqua" w:hAnsi="Book Antiqua"/>
          <w:sz w:val="22"/>
          <w:szCs w:val="22"/>
        </w:rPr>
      </w:pPr>
      <w:r>
        <w:rPr>
          <w:rFonts w:ascii="Book Antiqua" w:hAnsi="Book Antiqua"/>
          <w:sz w:val="22"/>
          <w:szCs w:val="22"/>
        </w:rPr>
        <w:t xml:space="preserve">What are the typical </w:t>
      </w:r>
      <w:r w:rsidR="00F96DD3">
        <w:rPr>
          <w:rFonts w:ascii="Book Antiqua" w:hAnsi="Book Antiqua"/>
          <w:sz w:val="22"/>
          <w:szCs w:val="22"/>
        </w:rPr>
        <w:t>investment guidelines for the Product</w:t>
      </w:r>
      <w:r>
        <w:rPr>
          <w:rFonts w:ascii="Book Antiqua" w:hAnsi="Book Antiqua"/>
          <w:sz w:val="22"/>
          <w:szCs w:val="22"/>
        </w:rPr>
        <w:t>.</w:t>
      </w:r>
    </w:p>
    <w:p w14:paraId="38496A85" w14:textId="618B00F6" w:rsidR="008C6708" w:rsidRDefault="008C6708" w:rsidP="00EB4CAF">
      <w:pPr>
        <w:pStyle w:val="Default"/>
        <w:numPr>
          <w:ilvl w:val="0"/>
          <w:numId w:val="39"/>
        </w:numPr>
        <w:tabs>
          <w:tab w:val="left" w:pos="720"/>
        </w:tabs>
        <w:spacing w:after="160"/>
        <w:ind w:left="720"/>
        <w:jc w:val="both"/>
        <w:rPr>
          <w:rFonts w:ascii="Book Antiqua" w:hAnsi="Book Antiqua"/>
          <w:color w:val="auto"/>
          <w:sz w:val="22"/>
          <w:szCs w:val="22"/>
        </w:rPr>
      </w:pPr>
      <w:r w:rsidRPr="00E53BD1">
        <w:rPr>
          <w:rFonts w:ascii="Book Antiqua" w:hAnsi="Book Antiqua"/>
          <w:color w:val="auto"/>
          <w:sz w:val="22"/>
          <w:szCs w:val="22"/>
        </w:rPr>
        <w:t xml:space="preserve">Describe the </w:t>
      </w:r>
      <w:r>
        <w:rPr>
          <w:rFonts w:ascii="Book Antiqua" w:hAnsi="Book Antiqua"/>
          <w:color w:val="auto"/>
          <w:sz w:val="22"/>
          <w:szCs w:val="22"/>
        </w:rPr>
        <w:t>Product</w:t>
      </w:r>
      <w:r w:rsidRPr="00E53BD1">
        <w:rPr>
          <w:rFonts w:ascii="Book Antiqua" w:hAnsi="Book Antiqua"/>
          <w:color w:val="auto"/>
          <w:sz w:val="22"/>
          <w:szCs w:val="22"/>
        </w:rPr>
        <w:t xml:space="preserve">’s investment management team. Attach as </w:t>
      </w:r>
      <w:r w:rsidRPr="00E53BD1">
        <w:rPr>
          <w:rFonts w:ascii="Book Antiqua" w:hAnsi="Book Antiqua"/>
          <w:b/>
          <w:bCs/>
          <w:color w:val="auto"/>
          <w:sz w:val="22"/>
          <w:szCs w:val="22"/>
        </w:rPr>
        <w:t xml:space="preserve">Exhibit </w:t>
      </w:r>
      <w:r w:rsidR="00FF73DF">
        <w:rPr>
          <w:rFonts w:ascii="Book Antiqua" w:hAnsi="Book Antiqua"/>
          <w:b/>
          <w:bCs/>
          <w:color w:val="auto"/>
          <w:sz w:val="22"/>
          <w:szCs w:val="22"/>
        </w:rPr>
        <w:t>B</w:t>
      </w:r>
      <w:r w:rsidRPr="00E53BD1">
        <w:rPr>
          <w:rFonts w:ascii="Book Antiqua" w:hAnsi="Book Antiqua"/>
          <w:b/>
          <w:bCs/>
          <w:color w:val="auto"/>
          <w:sz w:val="22"/>
          <w:szCs w:val="22"/>
        </w:rPr>
        <w:t xml:space="preserve"> </w:t>
      </w:r>
      <w:r>
        <w:rPr>
          <w:rFonts w:ascii="Book Antiqua" w:hAnsi="Book Antiqua"/>
          <w:color w:val="auto"/>
          <w:sz w:val="22"/>
          <w:szCs w:val="22"/>
        </w:rPr>
        <w:t>a</w:t>
      </w:r>
      <w:r w:rsidRPr="00E53BD1">
        <w:rPr>
          <w:rFonts w:ascii="Book Antiqua" w:hAnsi="Book Antiqua"/>
          <w:color w:val="auto"/>
          <w:sz w:val="22"/>
          <w:szCs w:val="22"/>
        </w:rPr>
        <w:t xml:space="preserve"> </w:t>
      </w:r>
      <w:r w:rsidR="00372B88">
        <w:rPr>
          <w:rFonts w:ascii="Book Antiqua" w:hAnsi="Book Antiqua"/>
          <w:color w:val="auto"/>
          <w:sz w:val="22"/>
          <w:szCs w:val="22"/>
        </w:rPr>
        <w:t xml:space="preserve">team </w:t>
      </w:r>
      <w:r w:rsidRPr="00E53BD1">
        <w:rPr>
          <w:rFonts w:ascii="Book Antiqua" w:hAnsi="Book Antiqua"/>
          <w:color w:val="auto"/>
          <w:sz w:val="22"/>
          <w:szCs w:val="22"/>
        </w:rPr>
        <w:t xml:space="preserve">chart that depicts the roles </w:t>
      </w:r>
      <w:r>
        <w:rPr>
          <w:rFonts w:ascii="Book Antiqua" w:hAnsi="Book Antiqua"/>
          <w:color w:val="auto"/>
          <w:sz w:val="22"/>
          <w:szCs w:val="22"/>
        </w:rPr>
        <w:t>of</w:t>
      </w:r>
      <w:r w:rsidRPr="00E53BD1">
        <w:rPr>
          <w:rFonts w:ascii="Book Antiqua" w:hAnsi="Book Antiqua"/>
          <w:color w:val="auto"/>
          <w:sz w:val="22"/>
          <w:szCs w:val="22"/>
        </w:rPr>
        <w:t xml:space="preserve"> team</w:t>
      </w:r>
      <w:r>
        <w:rPr>
          <w:rFonts w:ascii="Book Antiqua" w:hAnsi="Book Antiqua"/>
          <w:color w:val="auto"/>
          <w:sz w:val="22"/>
          <w:szCs w:val="22"/>
        </w:rPr>
        <w:t xml:space="preserve"> members</w:t>
      </w:r>
      <w:r w:rsidRPr="00E53BD1">
        <w:rPr>
          <w:rFonts w:ascii="Book Antiqua" w:hAnsi="Book Antiqua"/>
          <w:color w:val="auto"/>
          <w:sz w:val="22"/>
          <w:szCs w:val="22"/>
        </w:rPr>
        <w:t xml:space="preserve">. Professionals should be identified with their areas of responsibility. If an Investment Committee is involved in the management of the Product, identify those professionals that are members of the committee.  </w:t>
      </w:r>
    </w:p>
    <w:p w14:paraId="73883A45" w14:textId="381DAC82" w:rsidR="008C6708" w:rsidRDefault="008C6708" w:rsidP="00EB4CAF">
      <w:pPr>
        <w:pStyle w:val="Default"/>
        <w:numPr>
          <w:ilvl w:val="0"/>
          <w:numId w:val="39"/>
        </w:numPr>
        <w:tabs>
          <w:tab w:val="left" w:pos="720"/>
        </w:tabs>
        <w:spacing w:after="160"/>
        <w:ind w:left="720"/>
        <w:jc w:val="both"/>
        <w:rPr>
          <w:rFonts w:ascii="Book Antiqua" w:hAnsi="Book Antiqua"/>
          <w:color w:val="auto"/>
          <w:sz w:val="22"/>
          <w:szCs w:val="22"/>
        </w:rPr>
      </w:pPr>
      <w:r w:rsidRPr="00E53BD1">
        <w:rPr>
          <w:rFonts w:ascii="Book Antiqua" w:hAnsi="Book Antiqua"/>
          <w:color w:val="auto"/>
          <w:sz w:val="22"/>
          <w:szCs w:val="22"/>
        </w:rPr>
        <w:t xml:space="preserve">Complete </w:t>
      </w:r>
      <w:r w:rsidR="00FF73DF">
        <w:rPr>
          <w:rFonts w:ascii="Book Antiqua" w:hAnsi="Book Antiqua"/>
          <w:sz w:val="22"/>
          <w:szCs w:val="22"/>
        </w:rPr>
        <w:t>Appendix III in the provided Excel file, to summarize the Product’s personnel information.</w:t>
      </w:r>
    </w:p>
    <w:p w14:paraId="4C304D9F" w14:textId="52992C54" w:rsidR="008C6708" w:rsidRPr="00E53BD1" w:rsidRDefault="008C6708" w:rsidP="00EB4CAF">
      <w:pPr>
        <w:pStyle w:val="Default"/>
        <w:numPr>
          <w:ilvl w:val="0"/>
          <w:numId w:val="39"/>
        </w:numPr>
        <w:tabs>
          <w:tab w:val="left" w:pos="720"/>
        </w:tabs>
        <w:spacing w:after="160"/>
        <w:ind w:left="720"/>
        <w:jc w:val="both"/>
        <w:rPr>
          <w:rFonts w:ascii="Book Antiqua" w:hAnsi="Book Antiqua"/>
          <w:color w:val="auto"/>
          <w:sz w:val="22"/>
          <w:szCs w:val="22"/>
        </w:rPr>
      </w:pPr>
      <w:r w:rsidRPr="00E53BD1">
        <w:rPr>
          <w:rFonts w:ascii="Book Antiqua" w:hAnsi="Book Antiqua"/>
          <w:color w:val="auto"/>
          <w:sz w:val="22"/>
          <w:szCs w:val="22"/>
        </w:rPr>
        <w:t xml:space="preserve">Provide information regarding the turnover of professional personnel associated with the </w:t>
      </w:r>
      <w:r w:rsidRPr="002F40A3">
        <w:rPr>
          <w:rFonts w:ascii="Book Antiqua" w:hAnsi="Book Antiqua"/>
          <w:color w:val="auto"/>
          <w:sz w:val="22"/>
          <w:szCs w:val="22"/>
        </w:rPr>
        <w:t>Product</w:t>
      </w:r>
      <w:r w:rsidRPr="00E53BD1">
        <w:rPr>
          <w:rFonts w:ascii="Book Antiqua" w:hAnsi="Book Antiqua"/>
          <w:color w:val="auto"/>
          <w:sz w:val="22"/>
          <w:szCs w:val="22"/>
        </w:rPr>
        <w:t xml:space="preserve"> by completing </w:t>
      </w:r>
      <w:r w:rsidR="0041146C">
        <w:rPr>
          <w:rFonts w:ascii="Book Antiqua" w:hAnsi="Book Antiqua"/>
          <w:sz w:val="22"/>
          <w:szCs w:val="22"/>
        </w:rPr>
        <w:t xml:space="preserve">Appendix IV in the </w:t>
      </w:r>
      <w:r w:rsidR="00FD7749">
        <w:rPr>
          <w:rFonts w:ascii="Book Antiqua" w:hAnsi="Book Antiqua"/>
          <w:sz w:val="22"/>
          <w:szCs w:val="22"/>
        </w:rPr>
        <w:t xml:space="preserve">provided </w:t>
      </w:r>
      <w:r w:rsidR="0041146C">
        <w:rPr>
          <w:rFonts w:ascii="Book Antiqua" w:hAnsi="Book Antiqua"/>
          <w:sz w:val="22"/>
          <w:szCs w:val="22"/>
        </w:rPr>
        <w:t>Excel file</w:t>
      </w:r>
      <w:r w:rsidRPr="0041146C">
        <w:rPr>
          <w:rFonts w:ascii="Book Antiqua" w:hAnsi="Book Antiqua"/>
          <w:color w:val="auto"/>
          <w:sz w:val="22"/>
          <w:szCs w:val="22"/>
        </w:rPr>
        <w:t xml:space="preserve">. </w:t>
      </w:r>
      <w:r w:rsidRPr="00E53BD1">
        <w:rPr>
          <w:rFonts w:ascii="Book Antiqua" w:hAnsi="Book Antiqua"/>
          <w:color w:val="auto"/>
          <w:sz w:val="22"/>
          <w:szCs w:val="22"/>
        </w:rPr>
        <w:t xml:space="preserve"> </w:t>
      </w:r>
    </w:p>
    <w:p w14:paraId="44426A64" w14:textId="77777777" w:rsidR="00551B59" w:rsidRPr="00E53BD1" w:rsidRDefault="00551B59" w:rsidP="00551B59">
      <w:pPr>
        <w:widowControl w:val="0"/>
        <w:ind w:left="990" w:firstLine="90"/>
        <w:rPr>
          <w:rFonts w:ascii="Book Antiqua" w:hAnsi="Book Antiqua"/>
          <w:sz w:val="22"/>
          <w:szCs w:val="22"/>
        </w:rPr>
      </w:pPr>
    </w:p>
    <w:p w14:paraId="42F8486F" w14:textId="2B14B846" w:rsidR="00551B59" w:rsidRDefault="00372B88" w:rsidP="00E53BD1">
      <w:pPr>
        <w:pStyle w:val="CM30"/>
        <w:numPr>
          <w:ilvl w:val="0"/>
          <w:numId w:val="29"/>
        </w:numPr>
        <w:spacing w:after="0"/>
        <w:jc w:val="both"/>
        <w:rPr>
          <w:rFonts w:ascii="Book Antiqua" w:hAnsi="Book Antiqua"/>
          <w:sz w:val="22"/>
          <w:szCs w:val="22"/>
          <w:u w:val="single"/>
        </w:rPr>
      </w:pPr>
      <w:r>
        <w:rPr>
          <w:rFonts w:ascii="Book Antiqua" w:hAnsi="Book Antiqua"/>
          <w:sz w:val="22"/>
          <w:szCs w:val="22"/>
          <w:u w:val="single"/>
        </w:rPr>
        <w:t xml:space="preserve">INVESTMENT </w:t>
      </w:r>
      <w:r w:rsidR="00551B59" w:rsidRPr="00E53BD1">
        <w:rPr>
          <w:rFonts w:ascii="Book Antiqua" w:hAnsi="Book Antiqua"/>
          <w:sz w:val="22"/>
          <w:szCs w:val="22"/>
          <w:u w:val="single"/>
        </w:rPr>
        <w:t>PROCESS</w:t>
      </w:r>
    </w:p>
    <w:p w14:paraId="49FF9673" w14:textId="77777777" w:rsidR="00A57353" w:rsidRPr="00A57353" w:rsidRDefault="00A57353" w:rsidP="00A57353">
      <w:pPr>
        <w:pStyle w:val="Default"/>
      </w:pPr>
    </w:p>
    <w:p w14:paraId="6D3BA898" w14:textId="2F67121A" w:rsidR="00551B59" w:rsidRPr="00E53BD1" w:rsidRDefault="00551B59" w:rsidP="00EB4CAF">
      <w:pPr>
        <w:pStyle w:val="Default"/>
        <w:numPr>
          <w:ilvl w:val="0"/>
          <w:numId w:val="34"/>
        </w:numPr>
        <w:tabs>
          <w:tab w:val="left" w:pos="1080"/>
        </w:tabs>
        <w:spacing w:after="160"/>
        <w:jc w:val="both"/>
        <w:rPr>
          <w:rFonts w:ascii="Book Antiqua" w:hAnsi="Book Antiqua"/>
          <w:sz w:val="22"/>
          <w:szCs w:val="22"/>
        </w:rPr>
      </w:pPr>
      <w:r w:rsidRPr="00E53BD1">
        <w:rPr>
          <w:rFonts w:ascii="Book Antiqua" w:hAnsi="Book Antiqua"/>
          <w:sz w:val="22"/>
          <w:szCs w:val="22"/>
        </w:rPr>
        <w:t xml:space="preserve">Provide as </w:t>
      </w:r>
      <w:r w:rsidRPr="00E53BD1">
        <w:rPr>
          <w:rFonts w:ascii="Book Antiqua" w:hAnsi="Book Antiqua"/>
          <w:b/>
          <w:bCs/>
          <w:sz w:val="22"/>
          <w:szCs w:val="22"/>
        </w:rPr>
        <w:t xml:space="preserve">Exhibit </w:t>
      </w:r>
      <w:r w:rsidR="0041146C">
        <w:rPr>
          <w:rFonts w:ascii="Book Antiqua" w:hAnsi="Book Antiqua"/>
          <w:b/>
          <w:bCs/>
          <w:sz w:val="22"/>
          <w:szCs w:val="22"/>
        </w:rPr>
        <w:t>C</w:t>
      </w:r>
      <w:r w:rsidRPr="00E53BD1">
        <w:rPr>
          <w:rFonts w:ascii="Book Antiqua" w:hAnsi="Book Antiqua"/>
          <w:b/>
          <w:bCs/>
          <w:sz w:val="22"/>
          <w:szCs w:val="22"/>
        </w:rPr>
        <w:t xml:space="preserve"> </w:t>
      </w:r>
      <w:r w:rsidRPr="00E53BD1">
        <w:rPr>
          <w:rFonts w:ascii="Book Antiqua" w:hAnsi="Book Antiqua"/>
          <w:sz w:val="22"/>
          <w:szCs w:val="22"/>
        </w:rPr>
        <w:t xml:space="preserve">a flow chart that illustrates the investment process from sourcing to exit. The flow chart should include all the decision-making </w:t>
      </w:r>
      <w:r w:rsidRPr="00F7697C">
        <w:rPr>
          <w:rFonts w:ascii="Book Antiqua" w:hAnsi="Book Antiqua"/>
          <w:sz w:val="22"/>
          <w:szCs w:val="22"/>
        </w:rPr>
        <w:t>steps</w:t>
      </w:r>
      <w:r w:rsidRPr="00E53BD1">
        <w:rPr>
          <w:rFonts w:ascii="Book Antiqua" w:hAnsi="Book Antiqua"/>
          <w:sz w:val="22"/>
          <w:szCs w:val="22"/>
        </w:rPr>
        <w:t xml:space="preserve"> within the process. In addition, </w:t>
      </w:r>
      <w:r w:rsidR="00B24276">
        <w:rPr>
          <w:rFonts w:ascii="Book Antiqua" w:hAnsi="Book Antiqua"/>
          <w:sz w:val="22"/>
          <w:szCs w:val="22"/>
        </w:rPr>
        <w:t xml:space="preserve">identify </w:t>
      </w:r>
      <w:r w:rsidRPr="00E53BD1">
        <w:rPr>
          <w:rFonts w:ascii="Book Antiqua" w:hAnsi="Book Antiqua"/>
          <w:sz w:val="22"/>
          <w:szCs w:val="22"/>
        </w:rPr>
        <w:t>any relevant committees and identify who is ultimately responsible for investment decisions concerning the Product.</w:t>
      </w:r>
    </w:p>
    <w:p w14:paraId="24BFC1DC" w14:textId="26DCC577" w:rsidR="00551B59" w:rsidRPr="00F7697C" w:rsidRDefault="00D9503A" w:rsidP="00EB4CAF">
      <w:pPr>
        <w:pStyle w:val="Default"/>
        <w:numPr>
          <w:ilvl w:val="0"/>
          <w:numId w:val="34"/>
        </w:numPr>
        <w:tabs>
          <w:tab w:val="left" w:pos="1080"/>
        </w:tabs>
        <w:spacing w:after="160"/>
        <w:jc w:val="both"/>
        <w:rPr>
          <w:rFonts w:ascii="Book Antiqua" w:hAnsi="Book Antiqua"/>
          <w:sz w:val="22"/>
          <w:szCs w:val="22"/>
        </w:rPr>
      </w:pPr>
      <w:r>
        <w:rPr>
          <w:rFonts w:ascii="Book Antiqua" w:hAnsi="Book Antiqua"/>
          <w:sz w:val="22"/>
          <w:szCs w:val="22"/>
        </w:rPr>
        <w:t>What are your firm’s competitive advantages? Provide detail to support the advantage noted.</w:t>
      </w:r>
    </w:p>
    <w:p w14:paraId="485996C0" w14:textId="28E9CB6B" w:rsidR="00EB4CAF" w:rsidRPr="00FD7749" w:rsidRDefault="00551B59" w:rsidP="00FD7749">
      <w:pPr>
        <w:pStyle w:val="Default"/>
        <w:numPr>
          <w:ilvl w:val="0"/>
          <w:numId w:val="34"/>
        </w:numPr>
        <w:tabs>
          <w:tab w:val="left" w:pos="1080"/>
        </w:tabs>
        <w:spacing w:after="120"/>
        <w:jc w:val="both"/>
        <w:rPr>
          <w:rFonts w:ascii="Book Antiqua" w:hAnsi="Book Antiqua"/>
          <w:sz w:val="22"/>
          <w:szCs w:val="22"/>
        </w:rPr>
      </w:pPr>
      <w:r w:rsidRPr="00E53BD1">
        <w:rPr>
          <w:rFonts w:ascii="Book Antiqua" w:hAnsi="Book Antiqua"/>
          <w:sz w:val="22"/>
          <w:szCs w:val="22"/>
        </w:rPr>
        <w:t xml:space="preserve">Identify the key risks with respect to the Product. </w:t>
      </w:r>
      <w:r w:rsidR="00B24276">
        <w:rPr>
          <w:rFonts w:ascii="Book Antiqua" w:hAnsi="Book Antiqua"/>
          <w:sz w:val="22"/>
          <w:szCs w:val="22"/>
        </w:rPr>
        <w:t>Describe the risk management process</w:t>
      </w:r>
      <w:r w:rsidR="00D9503A">
        <w:rPr>
          <w:rFonts w:ascii="Book Antiqua" w:hAnsi="Book Antiqua"/>
          <w:sz w:val="22"/>
          <w:szCs w:val="22"/>
        </w:rPr>
        <w:t xml:space="preserve"> / mitigants</w:t>
      </w:r>
      <w:r w:rsidR="00B24276">
        <w:rPr>
          <w:rFonts w:ascii="Book Antiqua" w:hAnsi="Book Antiqua"/>
          <w:sz w:val="22"/>
          <w:szCs w:val="22"/>
        </w:rPr>
        <w:t xml:space="preserve"> for </w:t>
      </w:r>
      <w:r w:rsidRPr="00E53BD1">
        <w:rPr>
          <w:rFonts w:ascii="Book Antiqua" w:hAnsi="Book Antiqua"/>
          <w:sz w:val="22"/>
          <w:szCs w:val="22"/>
        </w:rPr>
        <w:t>each of the key risks</w:t>
      </w:r>
      <w:r w:rsidR="00372B88">
        <w:rPr>
          <w:rFonts w:ascii="Book Antiqua" w:hAnsi="Book Antiqua"/>
          <w:sz w:val="22"/>
          <w:szCs w:val="22"/>
        </w:rPr>
        <w:t xml:space="preserve"> identified</w:t>
      </w:r>
      <w:r w:rsidRPr="00E53BD1">
        <w:rPr>
          <w:rFonts w:ascii="Book Antiqua" w:hAnsi="Book Antiqua"/>
          <w:sz w:val="22"/>
          <w:szCs w:val="22"/>
        </w:rPr>
        <w:t>.</w:t>
      </w:r>
      <w:r w:rsidRPr="00E53BD1" w:rsidDel="00A92F56">
        <w:rPr>
          <w:rFonts w:ascii="Book Antiqua" w:hAnsi="Book Antiqua"/>
          <w:sz w:val="22"/>
          <w:szCs w:val="22"/>
        </w:rPr>
        <w:t xml:space="preserve"> </w:t>
      </w:r>
    </w:p>
    <w:p w14:paraId="7594C7F0" w14:textId="05A50726" w:rsidR="00B1723E" w:rsidRPr="00E53BD1" w:rsidRDefault="00B1723E" w:rsidP="00EB4CAF">
      <w:pPr>
        <w:pStyle w:val="Default"/>
        <w:numPr>
          <w:ilvl w:val="0"/>
          <w:numId w:val="34"/>
        </w:numPr>
        <w:tabs>
          <w:tab w:val="left" w:pos="1080"/>
        </w:tabs>
        <w:spacing w:after="160"/>
        <w:jc w:val="both"/>
        <w:rPr>
          <w:rFonts w:ascii="Book Antiqua" w:hAnsi="Book Antiqua"/>
          <w:sz w:val="22"/>
          <w:szCs w:val="22"/>
        </w:rPr>
      </w:pPr>
      <w:r>
        <w:rPr>
          <w:rFonts w:ascii="Book Antiqua" w:hAnsi="Book Antiqua"/>
          <w:sz w:val="22"/>
          <w:szCs w:val="22"/>
        </w:rPr>
        <w:t xml:space="preserve">Describe your valuation </w:t>
      </w:r>
      <w:r w:rsidR="00372B88">
        <w:rPr>
          <w:rFonts w:ascii="Book Antiqua" w:hAnsi="Book Antiqua"/>
          <w:sz w:val="22"/>
          <w:szCs w:val="22"/>
        </w:rPr>
        <w:t xml:space="preserve">process.  Provide a copy of your valuation </w:t>
      </w:r>
      <w:r w:rsidR="008F09D2">
        <w:rPr>
          <w:rFonts w:ascii="Book Antiqua" w:hAnsi="Book Antiqua"/>
          <w:sz w:val="22"/>
          <w:szCs w:val="22"/>
        </w:rPr>
        <w:t>polic</w:t>
      </w:r>
      <w:r w:rsidR="00372B88">
        <w:rPr>
          <w:rFonts w:ascii="Book Antiqua" w:hAnsi="Book Antiqua"/>
          <w:sz w:val="22"/>
          <w:szCs w:val="22"/>
        </w:rPr>
        <w:t xml:space="preserve">y as </w:t>
      </w:r>
      <w:r w:rsidR="00372B88" w:rsidRPr="00372B88">
        <w:rPr>
          <w:rFonts w:ascii="Book Antiqua" w:hAnsi="Book Antiqua"/>
          <w:b/>
          <w:bCs/>
          <w:sz w:val="22"/>
          <w:szCs w:val="22"/>
        </w:rPr>
        <w:t xml:space="preserve">Exhibit </w:t>
      </w:r>
      <w:r w:rsidR="0041146C">
        <w:rPr>
          <w:rFonts w:ascii="Book Antiqua" w:hAnsi="Book Antiqua"/>
          <w:b/>
          <w:bCs/>
          <w:sz w:val="22"/>
          <w:szCs w:val="22"/>
        </w:rPr>
        <w:t>D</w:t>
      </w:r>
      <w:r>
        <w:rPr>
          <w:rFonts w:ascii="Book Antiqua" w:hAnsi="Book Antiqua"/>
          <w:sz w:val="22"/>
          <w:szCs w:val="22"/>
        </w:rPr>
        <w:t xml:space="preserve">.  </w:t>
      </w:r>
    </w:p>
    <w:p w14:paraId="67C7343A" w14:textId="68AC0305" w:rsidR="00551B59" w:rsidRPr="00E53BD1" w:rsidRDefault="00551B59" w:rsidP="00A57353">
      <w:pPr>
        <w:pStyle w:val="Default"/>
        <w:numPr>
          <w:ilvl w:val="0"/>
          <w:numId w:val="34"/>
        </w:numPr>
        <w:tabs>
          <w:tab w:val="left" w:pos="1080"/>
        </w:tabs>
        <w:jc w:val="both"/>
        <w:rPr>
          <w:rFonts w:ascii="Book Antiqua" w:hAnsi="Book Antiqua"/>
          <w:sz w:val="22"/>
          <w:szCs w:val="22"/>
        </w:rPr>
      </w:pPr>
      <w:r w:rsidRPr="00E53BD1">
        <w:rPr>
          <w:rFonts w:ascii="Book Antiqua" w:hAnsi="Book Antiqua"/>
          <w:sz w:val="22"/>
          <w:szCs w:val="22"/>
        </w:rPr>
        <w:t xml:space="preserve">Are any functions throughout the investment process performed by third parties? </w:t>
      </w:r>
      <w:r w:rsidR="004439C1">
        <w:rPr>
          <w:rFonts w:ascii="Book Antiqua" w:hAnsi="Book Antiqua"/>
          <w:sz w:val="22"/>
          <w:szCs w:val="22"/>
        </w:rPr>
        <w:t xml:space="preserve">If yes, identify those functions. </w:t>
      </w:r>
      <w:r w:rsidRPr="00E53BD1">
        <w:rPr>
          <w:rFonts w:ascii="Book Antiqua" w:hAnsi="Book Antiqua"/>
          <w:sz w:val="22"/>
          <w:szCs w:val="22"/>
        </w:rPr>
        <w:t xml:space="preserve">Describe the firm’s </w:t>
      </w:r>
      <w:r w:rsidR="008E4090" w:rsidRPr="00E53BD1">
        <w:rPr>
          <w:rFonts w:ascii="Book Antiqua" w:hAnsi="Book Antiqua"/>
          <w:sz w:val="22"/>
          <w:szCs w:val="22"/>
        </w:rPr>
        <w:t>decision-making</w:t>
      </w:r>
      <w:r w:rsidRPr="00E53BD1">
        <w:rPr>
          <w:rFonts w:ascii="Book Antiqua" w:hAnsi="Book Antiqua"/>
          <w:sz w:val="22"/>
          <w:szCs w:val="22"/>
        </w:rPr>
        <w:t xml:space="preserve"> process for determining if a third party is used/not used.</w:t>
      </w:r>
    </w:p>
    <w:p w14:paraId="0921EB37" w14:textId="77777777" w:rsidR="00A3326B" w:rsidRPr="00E53BD1" w:rsidRDefault="00A3326B" w:rsidP="00A57353">
      <w:pPr>
        <w:widowControl w:val="0"/>
        <w:rPr>
          <w:rFonts w:ascii="Book Antiqua" w:hAnsi="Book Antiqua"/>
          <w:sz w:val="22"/>
          <w:szCs w:val="22"/>
          <w:u w:val="single"/>
        </w:rPr>
      </w:pPr>
    </w:p>
    <w:p w14:paraId="7FF113CB" w14:textId="77777777" w:rsidR="00551B59" w:rsidRPr="00E53BD1" w:rsidRDefault="00551B59" w:rsidP="00E53BD1">
      <w:pPr>
        <w:pStyle w:val="CM30"/>
        <w:numPr>
          <w:ilvl w:val="0"/>
          <w:numId w:val="29"/>
        </w:numPr>
        <w:spacing w:after="0"/>
        <w:jc w:val="both"/>
        <w:rPr>
          <w:rFonts w:ascii="Book Antiqua" w:hAnsi="Book Antiqua"/>
          <w:sz w:val="22"/>
          <w:szCs w:val="22"/>
          <w:u w:val="single"/>
        </w:rPr>
      </w:pPr>
      <w:r w:rsidRPr="00E53BD1">
        <w:rPr>
          <w:rFonts w:ascii="Book Antiqua" w:hAnsi="Book Antiqua"/>
          <w:sz w:val="22"/>
          <w:szCs w:val="22"/>
          <w:u w:val="single"/>
        </w:rPr>
        <w:t>PERFORMANCE</w:t>
      </w:r>
    </w:p>
    <w:p w14:paraId="5E914503" w14:textId="77777777" w:rsidR="00551B59" w:rsidRPr="00E53BD1" w:rsidRDefault="00551B59" w:rsidP="00A57353">
      <w:pPr>
        <w:pStyle w:val="Default"/>
        <w:ind w:left="1080"/>
        <w:rPr>
          <w:rFonts w:ascii="Book Antiqua" w:hAnsi="Book Antiqua"/>
          <w:sz w:val="22"/>
          <w:szCs w:val="22"/>
        </w:rPr>
      </w:pPr>
    </w:p>
    <w:p w14:paraId="571C6683" w14:textId="6AE86AC5" w:rsidR="000D210F" w:rsidRPr="0044106B" w:rsidRDefault="000D210F" w:rsidP="00EB4CAF">
      <w:pPr>
        <w:pStyle w:val="Default"/>
        <w:numPr>
          <w:ilvl w:val="0"/>
          <w:numId w:val="35"/>
        </w:numPr>
        <w:tabs>
          <w:tab w:val="left" w:pos="720"/>
        </w:tabs>
        <w:spacing w:after="160"/>
        <w:jc w:val="both"/>
        <w:rPr>
          <w:rFonts w:ascii="Book Antiqua" w:hAnsi="Book Antiqua"/>
          <w:sz w:val="22"/>
          <w:szCs w:val="22"/>
        </w:rPr>
      </w:pPr>
      <w:r w:rsidRPr="0044106B">
        <w:rPr>
          <w:rFonts w:ascii="Book Antiqua" w:hAnsi="Book Antiqua"/>
          <w:sz w:val="22"/>
          <w:szCs w:val="22"/>
        </w:rPr>
        <w:t xml:space="preserve">What is the </w:t>
      </w:r>
      <w:r>
        <w:rPr>
          <w:rFonts w:ascii="Book Antiqua" w:hAnsi="Book Antiqua"/>
          <w:sz w:val="22"/>
          <w:szCs w:val="22"/>
        </w:rPr>
        <w:t xml:space="preserve">unlevered </w:t>
      </w:r>
      <w:r w:rsidR="00D9503A">
        <w:rPr>
          <w:rFonts w:ascii="Book Antiqua" w:hAnsi="Book Antiqua"/>
          <w:sz w:val="22"/>
          <w:szCs w:val="22"/>
        </w:rPr>
        <w:t>gross</w:t>
      </w:r>
      <w:r w:rsidRPr="0044106B">
        <w:rPr>
          <w:rFonts w:ascii="Book Antiqua" w:hAnsi="Book Antiqua"/>
          <w:sz w:val="22"/>
          <w:szCs w:val="22"/>
        </w:rPr>
        <w:t xml:space="preserve"> return objective for the Product?  </w:t>
      </w:r>
    </w:p>
    <w:p w14:paraId="77958B60" w14:textId="4B28C412" w:rsidR="000D210F" w:rsidRPr="00E53BD1" w:rsidRDefault="000D210F" w:rsidP="00EB4CAF">
      <w:pPr>
        <w:pStyle w:val="Default"/>
        <w:numPr>
          <w:ilvl w:val="0"/>
          <w:numId w:val="35"/>
        </w:numPr>
        <w:tabs>
          <w:tab w:val="left" w:pos="720"/>
        </w:tabs>
        <w:spacing w:after="160"/>
        <w:jc w:val="both"/>
        <w:rPr>
          <w:rFonts w:ascii="Book Antiqua" w:hAnsi="Book Antiqua"/>
          <w:sz w:val="22"/>
          <w:szCs w:val="22"/>
        </w:rPr>
      </w:pPr>
      <w:r>
        <w:rPr>
          <w:rFonts w:ascii="Book Antiqua" w:hAnsi="Book Antiqua"/>
          <w:sz w:val="22"/>
          <w:szCs w:val="22"/>
        </w:rPr>
        <w:t>Is leverage utilized in</w:t>
      </w:r>
      <w:r w:rsidRPr="00E53BD1">
        <w:rPr>
          <w:rFonts w:ascii="Book Antiqua" w:hAnsi="Book Antiqua"/>
          <w:sz w:val="22"/>
          <w:szCs w:val="22"/>
        </w:rPr>
        <w:t xml:space="preserve"> the Product? If lever</w:t>
      </w:r>
      <w:r>
        <w:rPr>
          <w:rFonts w:ascii="Book Antiqua" w:hAnsi="Book Antiqua"/>
          <w:sz w:val="22"/>
          <w:szCs w:val="22"/>
        </w:rPr>
        <w:t xml:space="preserve">age is utilized, what is the levered </w:t>
      </w:r>
      <w:r w:rsidR="00D9503A">
        <w:rPr>
          <w:rFonts w:ascii="Book Antiqua" w:hAnsi="Book Antiqua"/>
          <w:sz w:val="22"/>
          <w:szCs w:val="22"/>
        </w:rPr>
        <w:t xml:space="preserve">gross </w:t>
      </w:r>
      <w:r>
        <w:rPr>
          <w:rFonts w:ascii="Book Antiqua" w:hAnsi="Book Antiqua"/>
          <w:sz w:val="22"/>
          <w:szCs w:val="22"/>
        </w:rPr>
        <w:t xml:space="preserve">return objective and </w:t>
      </w:r>
      <w:r w:rsidRPr="00E53BD1">
        <w:rPr>
          <w:rFonts w:ascii="Book Antiqua" w:hAnsi="Book Antiqua"/>
          <w:sz w:val="22"/>
          <w:szCs w:val="22"/>
        </w:rPr>
        <w:t>describe the financing options that are utilized or would potentially be utilized.</w:t>
      </w:r>
      <w:r w:rsidR="00E93554">
        <w:rPr>
          <w:rFonts w:ascii="Book Antiqua" w:hAnsi="Book Antiqua"/>
          <w:sz w:val="22"/>
          <w:szCs w:val="22"/>
        </w:rPr>
        <w:t xml:space="preserve">  What has been the average amount of leverage historically utilized in the Product.</w:t>
      </w:r>
    </w:p>
    <w:p w14:paraId="06115E15" w14:textId="4EDCD822" w:rsidR="00551B59" w:rsidRDefault="00944722" w:rsidP="00EB4CAF">
      <w:pPr>
        <w:pStyle w:val="Default"/>
        <w:numPr>
          <w:ilvl w:val="0"/>
          <w:numId w:val="35"/>
        </w:numPr>
        <w:tabs>
          <w:tab w:val="left" w:pos="1080"/>
        </w:tabs>
        <w:spacing w:after="160"/>
        <w:jc w:val="both"/>
        <w:rPr>
          <w:rFonts w:ascii="Book Antiqua" w:hAnsi="Book Antiqua"/>
          <w:sz w:val="22"/>
          <w:szCs w:val="22"/>
        </w:rPr>
      </w:pPr>
      <w:r>
        <w:rPr>
          <w:rFonts w:ascii="Book Antiqua" w:hAnsi="Book Antiqua"/>
          <w:sz w:val="22"/>
          <w:szCs w:val="22"/>
        </w:rPr>
        <w:t xml:space="preserve">For each Fund and/or SMA identified in </w:t>
      </w:r>
      <w:r w:rsidR="0041146C">
        <w:rPr>
          <w:rFonts w:ascii="Book Antiqua" w:hAnsi="Book Antiqua"/>
          <w:sz w:val="22"/>
          <w:szCs w:val="22"/>
        </w:rPr>
        <w:t>Appendix I</w:t>
      </w:r>
      <w:r w:rsidR="00E93554">
        <w:rPr>
          <w:rFonts w:ascii="Book Antiqua" w:hAnsi="Book Antiqua"/>
          <w:sz w:val="22"/>
          <w:szCs w:val="22"/>
        </w:rPr>
        <w:t xml:space="preserve"> </w:t>
      </w:r>
      <w:r w:rsidR="008443DA">
        <w:rPr>
          <w:rFonts w:ascii="Book Antiqua" w:hAnsi="Book Antiqua"/>
          <w:sz w:val="22"/>
          <w:szCs w:val="22"/>
        </w:rPr>
        <w:t>as supporting your track record</w:t>
      </w:r>
      <w:r>
        <w:rPr>
          <w:rFonts w:ascii="Book Antiqua" w:hAnsi="Book Antiqua"/>
          <w:sz w:val="22"/>
          <w:szCs w:val="22"/>
        </w:rPr>
        <w:t>, provide a table that shows the income, appreciation, gross and net returns over 1-year, 3-years, 5-years, 10-years and since inception.  The table should also include the income, appreciation, gross and net NCREIF ODCE returns over the same time periods for comparison.</w:t>
      </w:r>
      <w:r w:rsidR="00551B59" w:rsidRPr="00E53BD1">
        <w:rPr>
          <w:rFonts w:ascii="Book Antiqua" w:hAnsi="Book Antiqua"/>
          <w:sz w:val="22"/>
          <w:szCs w:val="22"/>
        </w:rPr>
        <w:t xml:space="preserve"> </w:t>
      </w:r>
    </w:p>
    <w:p w14:paraId="717ED470" w14:textId="42E18C1C" w:rsidR="00A3326B" w:rsidRDefault="00A3326B" w:rsidP="00A57353">
      <w:pPr>
        <w:pStyle w:val="Default"/>
        <w:numPr>
          <w:ilvl w:val="0"/>
          <w:numId w:val="35"/>
        </w:numPr>
        <w:tabs>
          <w:tab w:val="left" w:pos="1080"/>
        </w:tabs>
        <w:spacing w:after="120"/>
        <w:jc w:val="both"/>
        <w:rPr>
          <w:rFonts w:ascii="Book Antiqua" w:hAnsi="Book Antiqua"/>
          <w:sz w:val="22"/>
          <w:szCs w:val="22"/>
        </w:rPr>
      </w:pPr>
      <w:r>
        <w:rPr>
          <w:rFonts w:ascii="Book Antiqua" w:hAnsi="Book Antiqua"/>
          <w:sz w:val="22"/>
          <w:szCs w:val="22"/>
        </w:rPr>
        <w:t>Provide an attribution analysis for the Product</w:t>
      </w:r>
      <w:r w:rsidR="00594E90">
        <w:rPr>
          <w:rFonts w:ascii="Book Antiqua" w:hAnsi="Book Antiqua"/>
          <w:sz w:val="22"/>
          <w:szCs w:val="22"/>
        </w:rPr>
        <w:t xml:space="preserve"> </w:t>
      </w:r>
      <w:r w:rsidR="00B62D4D">
        <w:rPr>
          <w:rFonts w:ascii="Book Antiqua" w:hAnsi="Book Antiqua"/>
          <w:sz w:val="22"/>
          <w:szCs w:val="22"/>
        </w:rPr>
        <w:t>composite</w:t>
      </w:r>
      <w:r w:rsidR="00D27BA8">
        <w:rPr>
          <w:rFonts w:ascii="Book Antiqua" w:hAnsi="Book Antiqua"/>
          <w:sz w:val="22"/>
          <w:szCs w:val="22"/>
        </w:rPr>
        <w:t xml:space="preserve"> </w:t>
      </w:r>
      <w:r>
        <w:rPr>
          <w:rFonts w:ascii="Book Antiqua" w:hAnsi="Book Antiqua"/>
          <w:sz w:val="22"/>
          <w:szCs w:val="22"/>
        </w:rPr>
        <w:t xml:space="preserve">since </w:t>
      </w:r>
      <w:r w:rsidR="00594E90">
        <w:rPr>
          <w:rFonts w:ascii="Book Antiqua" w:hAnsi="Book Antiqua"/>
          <w:sz w:val="22"/>
          <w:szCs w:val="22"/>
        </w:rPr>
        <w:t xml:space="preserve">the </w:t>
      </w:r>
      <w:r>
        <w:rPr>
          <w:rFonts w:ascii="Book Antiqua" w:hAnsi="Book Antiqua"/>
          <w:sz w:val="22"/>
          <w:szCs w:val="22"/>
        </w:rPr>
        <w:t>inception</w:t>
      </w:r>
      <w:r w:rsidR="00594E90">
        <w:rPr>
          <w:rFonts w:ascii="Book Antiqua" w:hAnsi="Book Antiqua"/>
          <w:sz w:val="22"/>
          <w:szCs w:val="22"/>
        </w:rPr>
        <w:t xml:space="preserve"> of the account</w:t>
      </w:r>
      <w:r w:rsidR="0041146C">
        <w:rPr>
          <w:rFonts w:ascii="Book Antiqua" w:hAnsi="Book Antiqua"/>
          <w:sz w:val="22"/>
          <w:szCs w:val="22"/>
        </w:rPr>
        <w:t xml:space="preserve"> as </w:t>
      </w:r>
      <w:r w:rsidR="0041146C" w:rsidRPr="004B7A68">
        <w:rPr>
          <w:rFonts w:ascii="Book Antiqua" w:hAnsi="Book Antiqua"/>
          <w:b/>
          <w:bCs/>
          <w:sz w:val="22"/>
          <w:szCs w:val="22"/>
        </w:rPr>
        <w:t>Exhibit E</w:t>
      </w:r>
      <w:r>
        <w:rPr>
          <w:rFonts w:ascii="Book Antiqua" w:hAnsi="Book Antiqua"/>
          <w:sz w:val="22"/>
          <w:szCs w:val="22"/>
        </w:rPr>
        <w:t>.  At a minimum, the attribution should include an allocation and selection effect by property type and geographic location versus the NCREIF ODCE index.</w:t>
      </w:r>
    </w:p>
    <w:p w14:paraId="0533A0F4" w14:textId="77777777" w:rsidR="00231026" w:rsidRPr="00E53BD1" w:rsidRDefault="00231026" w:rsidP="00551B59">
      <w:pPr>
        <w:widowControl w:val="0"/>
        <w:ind w:left="720"/>
        <w:rPr>
          <w:rFonts w:ascii="Book Antiqua" w:hAnsi="Book Antiqua"/>
          <w:sz w:val="22"/>
          <w:szCs w:val="22"/>
        </w:rPr>
      </w:pPr>
    </w:p>
    <w:p w14:paraId="28B2611F" w14:textId="77777777" w:rsidR="00551B59" w:rsidRPr="00E53BD1" w:rsidRDefault="00551B59" w:rsidP="00E53BD1">
      <w:pPr>
        <w:pStyle w:val="CM30"/>
        <w:numPr>
          <w:ilvl w:val="0"/>
          <w:numId w:val="29"/>
        </w:numPr>
        <w:spacing w:after="0"/>
        <w:jc w:val="both"/>
        <w:rPr>
          <w:rFonts w:ascii="Book Antiqua" w:hAnsi="Book Antiqua"/>
          <w:sz w:val="22"/>
          <w:szCs w:val="22"/>
          <w:u w:val="single"/>
        </w:rPr>
      </w:pPr>
      <w:r w:rsidRPr="00E53BD1">
        <w:rPr>
          <w:rFonts w:ascii="Book Antiqua" w:hAnsi="Book Antiqua"/>
          <w:sz w:val="22"/>
          <w:szCs w:val="22"/>
          <w:u w:val="single"/>
        </w:rPr>
        <w:t>TERMS</w:t>
      </w:r>
    </w:p>
    <w:p w14:paraId="5E44A9BE" w14:textId="77777777" w:rsidR="00551B59" w:rsidRPr="00E53BD1" w:rsidRDefault="00551B59" w:rsidP="00551B59">
      <w:pPr>
        <w:widowControl w:val="0"/>
        <w:ind w:left="720"/>
        <w:rPr>
          <w:rFonts w:ascii="Book Antiqua" w:hAnsi="Book Antiqua"/>
          <w:sz w:val="22"/>
          <w:szCs w:val="22"/>
          <w:u w:val="single"/>
        </w:rPr>
      </w:pPr>
    </w:p>
    <w:p w14:paraId="01457A76" w14:textId="25D14CDD" w:rsidR="00594E90" w:rsidRDefault="00594E90" w:rsidP="00EB4CAF">
      <w:pPr>
        <w:pStyle w:val="Default"/>
        <w:numPr>
          <w:ilvl w:val="0"/>
          <w:numId w:val="36"/>
        </w:numPr>
        <w:tabs>
          <w:tab w:val="left" w:pos="1080"/>
        </w:tabs>
        <w:spacing w:after="160"/>
        <w:jc w:val="both"/>
        <w:rPr>
          <w:rFonts w:ascii="Book Antiqua" w:hAnsi="Book Antiqua"/>
          <w:sz w:val="22"/>
          <w:szCs w:val="22"/>
        </w:rPr>
      </w:pPr>
      <w:r>
        <w:rPr>
          <w:rFonts w:ascii="Book Antiqua" w:hAnsi="Book Antiqua"/>
          <w:sz w:val="22"/>
          <w:szCs w:val="22"/>
        </w:rPr>
        <w:t>For separately managed accounts, IPERS</w:t>
      </w:r>
      <w:r w:rsidR="002F40A3">
        <w:rPr>
          <w:rFonts w:ascii="Book Antiqua" w:hAnsi="Book Antiqua"/>
          <w:sz w:val="22"/>
          <w:szCs w:val="22"/>
        </w:rPr>
        <w:t>’</w:t>
      </w:r>
      <w:r>
        <w:rPr>
          <w:rFonts w:ascii="Book Antiqua" w:hAnsi="Book Antiqua"/>
          <w:sz w:val="22"/>
          <w:szCs w:val="22"/>
        </w:rPr>
        <w:t xml:space="preserve"> </w:t>
      </w:r>
      <w:r w:rsidR="00D61812">
        <w:rPr>
          <w:rFonts w:ascii="Book Antiqua" w:hAnsi="Book Antiqua"/>
          <w:sz w:val="22"/>
          <w:szCs w:val="22"/>
        </w:rPr>
        <w:t xml:space="preserve">strong </w:t>
      </w:r>
      <w:r>
        <w:rPr>
          <w:rFonts w:ascii="Book Antiqua" w:hAnsi="Book Antiqua"/>
          <w:sz w:val="22"/>
          <w:szCs w:val="22"/>
        </w:rPr>
        <w:t>preference is to pay an asset management fee as a percentage of Net Operating Income (NOI) and no incentive fee. What is your proposed percentage of NOI under this structure?</w:t>
      </w:r>
    </w:p>
    <w:p w14:paraId="68AE1813" w14:textId="6442253C" w:rsidR="00551B59" w:rsidRDefault="00D61812" w:rsidP="00800B71">
      <w:pPr>
        <w:pStyle w:val="Default"/>
        <w:numPr>
          <w:ilvl w:val="0"/>
          <w:numId w:val="36"/>
        </w:numPr>
        <w:tabs>
          <w:tab w:val="left" w:pos="1080"/>
        </w:tabs>
        <w:jc w:val="both"/>
        <w:rPr>
          <w:rFonts w:ascii="Book Antiqua" w:hAnsi="Book Antiqua"/>
          <w:sz w:val="22"/>
          <w:szCs w:val="22"/>
        </w:rPr>
      </w:pPr>
      <w:r>
        <w:rPr>
          <w:rFonts w:ascii="Book Antiqua" w:hAnsi="Book Antiqua"/>
          <w:sz w:val="22"/>
          <w:szCs w:val="22"/>
        </w:rPr>
        <w:t xml:space="preserve">For the proposed Product, describe the </w:t>
      </w:r>
      <w:r w:rsidR="009E4442">
        <w:rPr>
          <w:rFonts w:ascii="Book Antiqua" w:hAnsi="Book Antiqua"/>
          <w:sz w:val="22"/>
          <w:szCs w:val="22"/>
        </w:rPr>
        <w:t>relevant fee</w:t>
      </w:r>
      <w:r>
        <w:rPr>
          <w:rFonts w:ascii="Book Antiqua" w:hAnsi="Book Antiqua"/>
          <w:sz w:val="22"/>
          <w:szCs w:val="22"/>
        </w:rPr>
        <w:t xml:space="preserve"> structure. Provide details on the asset management fee, incentive fee and any other relevant fees for the Product e.g. acquisition fees</w:t>
      </w:r>
      <w:r w:rsidR="002F40A3">
        <w:rPr>
          <w:rFonts w:ascii="Book Antiqua" w:hAnsi="Book Antiqua"/>
          <w:sz w:val="22"/>
          <w:szCs w:val="22"/>
        </w:rPr>
        <w:t>.</w:t>
      </w:r>
    </w:p>
    <w:p w14:paraId="76643562" w14:textId="77777777" w:rsidR="009E4442" w:rsidRPr="00EB4CAF" w:rsidRDefault="009E4442" w:rsidP="00834915">
      <w:pPr>
        <w:pStyle w:val="ListParagraph"/>
        <w:rPr>
          <w:rFonts w:ascii="Book Antiqua" w:hAnsi="Book Antiqua"/>
          <w:sz w:val="16"/>
          <w:szCs w:val="16"/>
        </w:rPr>
      </w:pPr>
    </w:p>
    <w:p w14:paraId="35A42D22" w14:textId="5F3EC8D1" w:rsidR="009E4442" w:rsidRPr="002F40A3" w:rsidRDefault="009E4442" w:rsidP="00800B71">
      <w:pPr>
        <w:pStyle w:val="Default"/>
        <w:numPr>
          <w:ilvl w:val="0"/>
          <w:numId w:val="36"/>
        </w:numPr>
        <w:tabs>
          <w:tab w:val="left" w:pos="1080"/>
        </w:tabs>
        <w:jc w:val="both"/>
        <w:rPr>
          <w:rFonts w:ascii="Book Antiqua" w:hAnsi="Book Antiqua"/>
          <w:sz w:val="22"/>
          <w:szCs w:val="22"/>
        </w:rPr>
      </w:pPr>
      <w:r>
        <w:rPr>
          <w:rFonts w:ascii="Book Antiqua" w:hAnsi="Book Antiqua"/>
          <w:sz w:val="22"/>
          <w:szCs w:val="22"/>
        </w:rPr>
        <w:t xml:space="preserve">Provide a sample fee calculation in </w:t>
      </w:r>
      <w:r w:rsidR="001166EF">
        <w:rPr>
          <w:rFonts w:ascii="Book Antiqua" w:hAnsi="Book Antiqua"/>
          <w:sz w:val="22"/>
          <w:szCs w:val="22"/>
        </w:rPr>
        <w:t>E</w:t>
      </w:r>
      <w:r>
        <w:rPr>
          <w:rFonts w:ascii="Book Antiqua" w:hAnsi="Book Antiqua"/>
          <w:sz w:val="22"/>
          <w:szCs w:val="22"/>
        </w:rPr>
        <w:t xml:space="preserve">xcel as </w:t>
      </w:r>
      <w:r w:rsidRPr="00834915">
        <w:rPr>
          <w:rFonts w:ascii="Book Antiqua" w:hAnsi="Book Antiqua"/>
          <w:b/>
          <w:bCs/>
          <w:sz w:val="22"/>
          <w:szCs w:val="22"/>
        </w:rPr>
        <w:t xml:space="preserve">Exhibit </w:t>
      </w:r>
      <w:r w:rsidR="0041146C">
        <w:rPr>
          <w:rFonts w:ascii="Book Antiqua" w:hAnsi="Book Antiqua"/>
          <w:b/>
          <w:bCs/>
          <w:sz w:val="22"/>
          <w:szCs w:val="22"/>
        </w:rPr>
        <w:t>F</w:t>
      </w:r>
      <w:r>
        <w:rPr>
          <w:rFonts w:ascii="Book Antiqua" w:hAnsi="Book Antiqua"/>
          <w:b/>
          <w:bCs/>
          <w:sz w:val="22"/>
          <w:szCs w:val="22"/>
        </w:rPr>
        <w:t>.</w:t>
      </w:r>
    </w:p>
    <w:p w14:paraId="61410966" w14:textId="77777777" w:rsidR="002F40A3" w:rsidRPr="00EB4CAF" w:rsidRDefault="002F40A3" w:rsidP="002F40A3">
      <w:pPr>
        <w:pStyle w:val="Default"/>
        <w:tabs>
          <w:tab w:val="left" w:pos="1080"/>
        </w:tabs>
        <w:jc w:val="both"/>
        <w:rPr>
          <w:rFonts w:ascii="Book Antiqua" w:hAnsi="Book Antiqua"/>
          <w:sz w:val="16"/>
          <w:szCs w:val="16"/>
        </w:rPr>
      </w:pPr>
    </w:p>
    <w:p w14:paraId="31390DDE" w14:textId="6778BF19" w:rsidR="00B42344" w:rsidRPr="00A57353" w:rsidRDefault="007A1E6E" w:rsidP="00EB4CAF">
      <w:pPr>
        <w:pStyle w:val="Default"/>
        <w:numPr>
          <w:ilvl w:val="0"/>
          <w:numId w:val="36"/>
        </w:numPr>
        <w:tabs>
          <w:tab w:val="left" w:pos="1080"/>
        </w:tabs>
        <w:spacing w:after="160"/>
        <w:jc w:val="both"/>
        <w:rPr>
          <w:rFonts w:ascii="Book Antiqua" w:hAnsi="Book Antiqua"/>
          <w:sz w:val="22"/>
          <w:szCs w:val="22"/>
        </w:rPr>
      </w:pPr>
      <w:r>
        <w:rPr>
          <w:rFonts w:ascii="Book Antiqua" w:hAnsi="Book Antiqua"/>
          <w:sz w:val="22"/>
          <w:szCs w:val="22"/>
        </w:rPr>
        <w:t>P</w:t>
      </w:r>
      <w:r w:rsidR="009E4442">
        <w:rPr>
          <w:rFonts w:ascii="Book Antiqua" w:hAnsi="Book Antiqua"/>
          <w:sz w:val="22"/>
          <w:szCs w:val="22"/>
        </w:rPr>
        <w:t>rovide historical data for</w:t>
      </w:r>
      <w:r>
        <w:rPr>
          <w:rFonts w:ascii="Book Antiqua" w:hAnsi="Book Antiqua"/>
          <w:sz w:val="22"/>
          <w:szCs w:val="22"/>
        </w:rPr>
        <w:t xml:space="preserve"> the Product for any other relevant expenses that will impact net returns </w:t>
      </w:r>
      <w:r w:rsidR="002F40A3">
        <w:rPr>
          <w:rFonts w:ascii="Book Antiqua" w:hAnsi="Book Antiqua"/>
          <w:sz w:val="22"/>
          <w:szCs w:val="22"/>
        </w:rPr>
        <w:t>such as</w:t>
      </w:r>
      <w:r>
        <w:rPr>
          <w:rFonts w:ascii="Book Antiqua" w:hAnsi="Book Antiqua"/>
          <w:sz w:val="22"/>
          <w:szCs w:val="22"/>
        </w:rPr>
        <w:t xml:space="preserve"> </w:t>
      </w:r>
      <w:r w:rsidR="00B42250">
        <w:rPr>
          <w:rFonts w:ascii="Book Antiqua" w:hAnsi="Book Antiqua"/>
          <w:sz w:val="22"/>
          <w:szCs w:val="22"/>
        </w:rPr>
        <w:t xml:space="preserve">organizational expenses </w:t>
      </w:r>
      <w:r w:rsidR="00B42344">
        <w:rPr>
          <w:rFonts w:ascii="Book Antiqua" w:hAnsi="Book Antiqua"/>
          <w:sz w:val="22"/>
          <w:szCs w:val="22"/>
        </w:rPr>
        <w:t xml:space="preserve">and on-going </w:t>
      </w:r>
      <w:r w:rsidR="00B42250">
        <w:rPr>
          <w:rFonts w:ascii="Book Antiqua" w:hAnsi="Book Antiqua"/>
          <w:sz w:val="22"/>
          <w:szCs w:val="22"/>
        </w:rPr>
        <w:t xml:space="preserve">operational </w:t>
      </w:r>
      <w:r w:rsidR="00B42344">
        <w:rPr>
          <w:rFonts w:ascii="Book Antiqua" w:hAnsi="Book Antiqua"/>
          <w:sz w:val="22"/>
          <w:szCs w:val="22"/>
        </w:rPr>
        <w:t>expenses</w:t>
      </w:r>
      <w:r w:rsidR="009E4442">
        <w:rPr>
          <w:rFonts w:ascii="Book Antiqua" w:hAnsi="Book Antiqua"/>
          <w:sz w:val="22"/>
          <w:szCs w:val="22"/>
        </w:rPr>
        <w:t>. Do you anticipate any material changes to these expenses moving forward</w:t>
      </w:r>
      <w:r w:rsidR="001166EF">
        <w:rPr>
          <w:rFonts w:ascii="Book Antiqua" w:hAnsi="Book Antiqua"/>
          <w:sz w:val="22"/>
          <w:szCs w:val="22"/>
        </w:rPr>
        <w:t>?</w:t>
      </w:r>
    </w:p>
    <w:p w14:paraId="66723885" w14:textId="0AD77314" w:rsidR="00551B59" w:rsidRPr="00B96FDE" w:rsidRDefault="00D61812">
      <w:pPr>
        <w:pStyle w:val="Default"/>
        <w:numPr>
          <w:ilvl w:val="0"/>
          <w:numId w:val="36"/>
        </w:numPr>
        <w:tabs>
          <w:tab w:val="left" w:pos="1080"/>
        </w:tabs>
        <w:spacing w:after="120"/>
        <w:jc w:val="both"/>
        <w:rPr>
          <w:rFonts w:ascii="Book Antiqua" w:hAnsi="Book Antiqua"/>
          <w:sz w:val="22"/>
          <w:szCs w:val="22"/>
        </w:rPr>
      </w:pPr>
      <w:r>
        <w:rPr>
          <w:rFonts w:ascii="Book Antiqua" w:hAnsi="Book Antiqua"/>
          <w:sz w:val="22"/>
          <w:szCs w:val="22"/>
        </w:rPr>
        <w:t>Describe any fee breaks that are relevant for the proposed Product.</w:t>
      </w:r>
      <w:r w:rsidR="00B96FDE" w:rsidRPr="00B96FDE">
        <w:rPr>
          <w:rFonts w:ascii="Book Antiqua" w:hAnsi="Book Antiqua"/>
          <w:sz w:val="22"/>
          <w:szCs w:val="22"/>
        </w:rPr>
        <w:t xml:space="preserve"> </w:t>
      </w:r>
    </w:p>
    <w:p w14:paraId="46EF2926" w14:textId="77777777" w:rsidR="00551B59" w:rsidRPr="00E53BD1" w:rsidRDefault="00551B59" w:rsidP="00514363">
      <w:pPr>
        <w:pStyle w:val="Default"/>
        <w:tabs>
          <w:tab w:val="left" w:pos="1080"/>
        </w:tabs>
        <w:spacing w:after="120"/>
        <w:ind w:left="360"/>
        <w:jc w:val="both"/>
        <w:rPr>
          <w:rFonts w:ascii="Book Antiqua" w:hAnsi="Book Antiqua"/>
          <w:sz w:val="22"/>
          <w:szCs w:val="22"/>
        </w:rPr>
      </w:pPr>
    </w:p>
    <w:p w14:paraId="600A60AF" w14:textId="77777777" w:rsidR="00551B59" w:rsidRPr="00E53BD1" w:rsidRDefault="00551B59" w:rsidP="00551B59">
      <w:pPr>
        <w:pStyle w:val="Default"/>
        <w:rPr>
          <w:rFonts w:ascii="Book Antiqua" w:hAnsi="Book Antiqua"/>
          <w:sz w:val="22"/>
          <w:szCs w:val="22"/>
        </w:rPr>
      </w:pPr>
    </w:p>
    <w:p w14:paraId="092BF72A" w14:textId="06666C68" w:rsidR="00551B59" w:rsidRDefault="00551B59">
      <w:pPr>
        <w:spacing w:after="160" w:line="259" w:lineRule="auto"/>
        <w:rPr>
          <w:rFonts w:ascii="Book Antiqua" w:hAnsi="Book Antiqua"/>
          <w:sz w:val="23"/>
          <w:szCs w:val="23"/>
        </w:rPr>
      </w:pPr>
    </w:p>
    <w:p w14:paraId="71085663" w14:textId="0F168996" w:rsidR="00EB4CAF" w:rsidRDefault="00EB4CAF">
      <w:pPr>
        <w:spacing w:after="160" w:line="259" w:lineRule="auto"/>
        <w:rPr>
          <w:color w:val="000000"/>
        </w:rPr>
      </w:pPr>
      <w:r>
        <w:br w:type="page"/>
      </w:r>
    </w:p>
    <w:p w14:paraId="6EA8FFB4" w14:textId="77777777" w:rsidR="00D63236" w:rsidRDefault="00D63236" w:rsidP="00D63236">
      <w:pPr>
        <w:pStyle w:val="Default"/>
      </w:pPr>
    </w:p>
    <w:p w14:paraId="33E29BA2" w14:textId="5DE915E3" w:rsidR="00551B59" w:rsidRPr="00F8308B" w:rsidRDefault="00551B59" w:rsidP="00551B59">
      <w:pPr>
        <w:pStyle w:val="CM30"/>
        <w:spacing w:before="120"/>
        <w:jc w:val="center"/>
        <w:rPr>
          <w:rFonts w:ascii="Book Antiqua" w:hAnsi="Book Antiqua"/>
          <w:color w:val="000000"/>
        </w:rPr>
      </w:pPr>
      <w:r w:rsidRPr="00F8308B">
        <w:rPr>
          <w:rFonts w:ascii="Book Antiqua" w:hAnsi="Book Antiqua"/>
          <w:b/>
          <w:bCs/>
          <w:color w:val="000000"/>
        </w:rPr>
        <w:t xml:space="preserve">PART </w:t>
      </w:r>
      <w:r w:rsidR="009520B6" w:rsidRPr="00F8308B">
        <w:rPr>
          <w:rFonts w:ascii="Book Antiqua" w:hAnsi="Book Antiqua"/>
          <w:b/>
          <w:bCs/>
          <w:color w:val="000000"/>
        </w:rPr>
        <w:t>4</w:t>
      </w:r>
      <w:r w:rsidRPr="00F8308B">
        <w:rPr>
          <w:rFonts w:ascii="Book Antiqua" w:hAnsi="Book Antiqua"/>
          <w:b/>
          <w:bCs/>
          <w:color w:val="000000"/>
        </w:rPr>
        <w:t xml:space="preserve"> </w:t>
      </w:r>
    </w:p>
    <w:p w14:paraId="177976E3" w14:textId="77777777" w:rsidR="00551B59" w:rsidRPr="00F8308B" w:rsidRDefault="00551B59" w:rsidP="00551B59">
      <w:pPr>
        <w:pStyle w:val="CM2"/>
        <w:jc w:val="center"/>
        <w:rPr>
          <w:rFonts w:ascii="Book Antiqua" w:hAnsi="Book Antiqua"/>
          <w:b/>
          <w:bCs/>
          <w:color w:val="000000"/>
        </w:rPr>
      </w:pPr>
      <w:r w:rsidRPr="00F8308B">
        <w:rPr>
          <w:rFonts w:ascii="Book Antiqua" w:hAnsi="Book Antiqua"/>
          <w:b/>
          <w:bCs/>
          <w:color w:val="000000"/>
        </w:rPr>
        <w:t>APPENDICES</w:t>
      </w:r>
    </w:p>
    <w:p w14:paraId="29D29E8F" w14:textId="77777777" w:rsidR="00081E7B" w:rsidRPr="00F8308B" w:rsidRDefault="00081E7B" w:rsidP="00081E7B">
      <w:pPr>
        <w:pStyle w:val="Default"/>
        <w:rPr>
          <w:rFonts w:ascii="Book Antiqua" w:hAnsi="Book Antiqua"/>
        </w:rPr>
      </w:pPr>
    </w:p>
    <w:p w14:paraId="1019A15A" w14:textId="77777777" w:rsidR="00081E7B" w:rsidRPr="00F8308B" w:rsidRDefault="00081E7B" w:rsidP="00081E7B">
      <w:pPr>
        <w:pStyle w:val="Default"/>
        <w:rPr>
          <w:rFonts w:ascii="Book Antiqua" w:hAnsi="Book Antiqua"/>
        </w:rPr>
      </w:pPr>
    </w:p>
    <w:p w14:paraId="4130B0B5" w14:textId="77777777" w:rsidR="00DB1CA4" w:rsidRPr="00F8308B" w:rsidRDefault="00DB1CA4" w:rsidP="00DB1CA4">
      <w:pPr>
        <w:pStyle w:val="CM37"/>
        <w:ind w:left="-720"/>
        <w:rPr>
          <w:rFonts w:ascii="Book Antiqua" w:hAnsi="Book Antiqua"/>
          <w:bCs/>
          <w:iCs/>
        </w:rPr>
      </w:pPr>
    </w:p>
    <w:p w14:paraId="6A41AEEF" w14:textId="78A9663E" w:rsidR="00DB1CA4" w:rsidRPr="00F8308B" w:rsidRDefault="00B62D4D" w:rsidP="004B7A68">
      <w:pPr>
        <w:pStyle w:val="CM37"/>
        <w:ind w:left="-720"/>
        <w:rPr>
          <w:rFonts w:ascii="Book Antiqua" w:hAnsi="Book Antiqua"/>
          <w:bCs/>
          <w:iCs/>
        </w:rPr>
      </w:pPr>
      <w:r w:rsidRPr="00F8308B">
        <w:rPr>
          <w:rFonts w:ascii="Book Antiqua" w:hAnsi="Book Antiqua"/>
          <w:bCs/>
          <w:iCs/>
        </w:rPr>
        <w:t>T</w:t>
      </w:r>
      <w:r w:rsidR="00DB1CA4" w:rsidRPr="00F8308B">
        <w:rPr>
          <w:rFonts w:ascii="Book Antiqua" w:hAnsi="Book Antiqua"/>
          <w:bCs/>
          <w:iCs/>
        </w:rPr>
        <w:t xml:space="preserve">he four </w:t>
      </w:r>
      <w:r w:rsidRPr="00F8308B">
        <w:rPr>
          <w:rFonts w:ascii="Book Antiqua" w:hAnsi="Book Antiqua"/>
          <w:bCs/>
          <w:iCs/>
        </w:rPr>
        <w:t xml:space="preserve">appendices </w:t>
      </w:r>
      <w:r w:rsidR="00DB1CA4" w:rsidRPr="00F8308B">
        <w:rPr>
          <w:rFonts w:ascii="Book Antiqua" w:hAnsi="Book Antiqua"/>
          <w:bCs/>
          <w:iCs/>
        </w:rPr>
        <w:t xml:space="preserve">in the </w:t>
      </w:r>
      <w:r w:rsidR="00FD7749" w:rsidRPr="00F8308B">
        <w:rPr>
          <w:rFonts w:ascii="Book Antiqua" w:hAnsi="Book Antiqua"/>
          <w:bCs/>
          <w:iCs/>
        </w:rPr>
        <w:t xml:space="preserve">Real Estate Equity </w:t>
      </w:r>
      <w:r w:rsidR="001166EF">
        <w:rPr>
          <w:rFonts w:ascii="Book Antiqua" w:hAnsi="Book Antiqua"/>
          <w:bCs/>
          <w:iCs/>
        </w:rPr>
        <w:t xml:space="preserve">Strategies </w:t>
      </w:r>
      <w:r w:rsidR="00FD7749" w:rsidRPr="00F8308B">
        <w:rPr>
          <w:rFonts w:ascii="Book Antiqua" w:hAnsi="Book Antiqua"/>
          <w:bCs/>
          <w:iCs/>
        </w:rPr>
        <w:t xml:space="preserve">RFP </w:t>
      </w:r>
      <w:r w:rsidR="00DB1CA4" w:rsidRPr="00F8308B">
        <w:rPr>
          <w:rFonts w:ascii="Book Antiqua" w:hAnsi="Book Antiqua"/>
          <w:bCs/>
          <w:iCs/>
        </w:rPr>
        <w:t>Excel file</w:t>
      </w:r>
      <w:r w:rsidR="00FD7749" w:rsidRPr="00F8308B">
        <w:rPr>
          <w:rFonts w:ascii="Book Antiqua" w:hAnsi="Book Antiqua"/>
          <w:bCs/>
          <w:iCs/>
        </w:rPr>
        <w:t xml:space="preserve"> </w:t>
      </w:r>
      <w:r w:rsidRPr="00F8308B">
        <w:rPr>
          <w:rFonts w:ascii="Book Antiqua" w:hAnsi="Book Antiqua"/>
          <w:bCs/>
          <w:iCs/>
        </w:rPr>
        <w:t>include</w:t>
      </w:r>
      <w:r w:rsidR="00DB1CA4" w:rsidRPr="00F8308B">
        <w:rPr>
          <w:rFonts w:ascii="Book Antiqua" w:hAnsi="Book Antiqua"/>
          <w:bCs/>
          <w:iCs/>
        </w:rPr>
        <w:t>:</w:t>
      </w:r>
    </w:p>
    <w:p w14:paraId="70802E83" w14:textId="77777777" w:rsidR="00DB1CA4" w:rsidRPr="00F8308B" w:rsidRDefault="00DB1CA4" w:rsidP="004B7A68">
      <w:pPr>
        <w:pStyle w:val="CM37"/>
        <w:ind w:left="-720"/>
        <w:rPr>
          <w:rFonts w:ascii="Book Antiqua" w:hAnsi="Book Antiqua"/>
          <w:bCs/>
          <w:iCs/>
        </w:rPr>
      </w:pPr>
      <w:r w:rsidRPr="00F8308B">
        <w:rPr>
          <w:rFonts w:ascii="Book Antiqua" w:hAnsi="Book Antiqua"/>
          <w:bCs/>
          <w:iCs/>
        </w:rPr>
        <w:t>Appendix I – Product Track Record</w:t>
      </w:r>
    </w:p>
    <w:p w14:paraId="44D8C951" w14:textId="77777777" w:rsidR="00DB1CA4" w:rsidRPr="00F8308B" w:rsidRDefault="00DB1CA4" w:rsidP="004B7A68">
      <w:pPr>
        <w:pStyle w:val="CM37"/>
        <w:ind w:left="-720"/>
        <w:rPr>
          <w:rFonts w:ascii="Book Antiqua" w:hAnsi="Book Antiqua"/>
          <w:bCs/>
          <w:iCs/>
        </w:rPr>
      </w:pPr>
      <w:r w:rsidRPr="00F8308B">
        <w:rPr>
          <w:rFonts w:ascii="Book Antiqua" w:hAnsi="Book Antiqua"/>
          <w:bCs/>
          <w:iCs/>
        </w:rPr>
        <w:t>Appendix II – Invested Capital Summary Table</w:t>
      </w:r>
    </w:p>
    <w:p w14:paraId="7081598B" w14:textId="77777777" w:rsidR="00DB1CA4" w:rsidRPr="00F8308B" w:rsidRDefault="00DB1CA4" w:rsidP="004B7A68">
      <w:pPr>
        <w:pStyle w:val="CM37"/>
        <w:ind w:left="-720"/>
        <w:rPr>
          <w:rFonts w:ascii="Book Antiqua" w:hAnsi="Book Antiqua"/>
          <w:bCs/>
          <w:iCs/>
        </w:rPr>
      </w:pPr>
      <w:r w:rsidRPr="00F8308B">
        <w:rPr>
          <w:rFonts w:ascii="Book Antiqua" w:hAnsi="Book Antiqua"/>
          <w:bCs/>
          <w:iCs/>
        </w:rPr>
        <w:t>Appendix III – Product Personnel Information</w:t>
      </w:r>
    </w:p>
    <w:p w14:paraId="7F34480A" w14:textId="77777777" w:rsidR="00DB1CA4" w:rsidRPr="00F8308B" w:rsidRDefault="00DB1CA4" w:rsidP="004B7A68">
      <w:pPr>
        <w:pStyle w:val="CM37"/>
        <w:ind w:left="-720"/>
        <w:rPr>
          <w:rFonts w:ascii="Book Antiqua" w:hAnsi="Book Antiqua"/>
          <w:bCs/>
          <w:iCs/>
        </w:rPr>
      </w:pPr>
      <w:r w:rsidRPr="00F8308B">
        <w:rPr>
          <w:rFonts w:ascii="Book Antiqua" w:hAnsi="Book Antiqua"/>
          <w:bCs/>
          <w:iCs/>
        </w:rPr>
        <w:t>Appendix IV – Personnel Turnover</w:t>
      </w:r>
    </w:p>
    <w:p w14:paraId="696F2F6E" w14:textId="5B3C38F6" w:rsidR="007A25B3" w:rsidRPr="00F8308B" w:rsidRDefault="00DB1CA4" w:rsidP="004B7A68">
      <w:pPr>
        <w:pStyle w:val="CM37"/>
        <w:spacing w:line="258" w:lineRule="atLeast"/>
        <w:ind w:left="-720"/>
        <w:rPr>
          <w:rFonts w:ascii="Book Antiqua" w:hAnsi="Book Antiqua"/>
          <w:color w:val="000000"/>
        </w:rPr>
      </w:pPr>
      <w:r w:rsidRPr="00F8308B" w:rsidDel="00DB1CA4">
        <w:rPr>
          <w:rFonts w:ascii="Book Antiqua" w:hAnsi="Book Antiqua"/>
          <w:bCs/>
          <w:iCs/>
          <w:sz w:val="22"/>
          <w:szCs w:val="22"/>
        </w:rPr>
        <w:t xml:space="preserve"> </w:t>
      </w:r>
    </w:p>
    <w:p w14:paraId="697B8BB7" w14:textId="77777777" w:rsidR="007A25B3" w:rsidRPr="00F8308B" w:rsidRDefault="007A25B3" w:rsidP="006630E7">
      <w:pPr>
        <w:rPr>
          <w:rFonts w:ascii="Book Antiqua" w:hAnsi="Book Antiqua"/>
          <w:sz w:val="23"/>
          <w:szCs w:val="23"/>
        </w:rPr>
      </w:pPr>
    </w:p>
    <w:sectPr w:rsidR="007A25B3" w:rsidRPr="00F8308B" w:rsidSect="00FD7749">
      <w:headerReference w:type="default" r:id="rId13"/>
      <w:footerReference w:type="default" r:id="rId14"/>
      <w:headerReference w:type="first" r:id="rId15"/>
      <w:footerReference w:type="first" r:id="rId16"/>
      <w:pgSz w:w="12240" w:h="15840"/>
      <w:pgMar w:top="1440" w:right="1170" w:bottom="90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5131" w14:textId="77777777" w:rsidR="003C1525" w:rsidRDefault="003C1525" w:rsidP="00551B59">
      <w:r>
        <w:separator/>
      </w:r>
    </w:p>
  </w:endnote>
  <w:endnote w:type="continuationSeparator" w:id="0">
    <w:p w14:paraId="746FCF63" w14:textId="77777777" w:rsidR="003C1525" w:rsidRDefault="003C1525" w:rsidP="005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4845"/>
      <w:docPartObj>
        <w:docPartGallery w:val="Page Numbers (Bottom of Page)"/>
        <w:docPartUnique/>
      </w:docPartObj>
    </w:sdtPr>
    <w:sdtEndPr>
      <w:rPr>
        <w:rFonts w:ascii="Book Antiqua" w:hAnsi="Book Antiqua"/>
        <w:noProof/>
        <w:sz w:val="22"/>
        <w:szCs w:val="22"/>
      </w:rPr>
    </w:sdtEndPr>
    <w:sdtContent>
      <w:p w14:paraId="5D49B9D9" w14:textId="50F20CBA" w:rsidR="003C1525" w:rsidRPr="00E53BD1" w:rsidRDefault="003C1525" w:rsidP="00E53BD1">
        <w:pPr>
          <w:pStyle w:val="Footer"/>
          <w:jc w:val="center"/>
          <w:rPr>
            <w:rFonts w:ascii="Book Antiqua" w:hAnsi="Book Antiqua"/>
            <w:sz w:val="22"/>
            <w:szCs w:val="22"/>
          </w:rPr>
        </w:pPr>
        <w:r w:rsidRPr="00E53BD1">
          <w:rPr>
            <w:rFonts w:ascii="Book Antiqua" w:hAnsi="Book Antiqua"/>
            <w:sz w:val="22"/>
            <w:szCs w:val="22"/>
          </w:rPr>
          <w:fldChar w:fldCharType="begin"/>
        </w:r>
        <w:r w:rsidRPr="00E53BD1">
          <w:rPr>
            <w:rFonts w:ascii="Book Antiqua" w:hAnsi="Book Antiqua"/>
            <w:sz w:val="22"/>
            <w:szCs w:val="22"/>
          </w:rPr>
          <w:instrText xml:space="preserve"> PAGE   \* MERGEFORMAT </w:instrText>
        </w:r>
        <w:r w:rsidRPr="00E53BD1">
          <w:rPr>
            <w:rFonts w:ascii="Book Antiqua" w:hAnsi="Book Antiqua"/>
            <w:sz w:val="22"/>
            <w:szCs w:val="22"/>
          </w:rPr>
          <w:fldChar w:fldCharType="separate"/>
        </w:r>
        <w:r w:rsidR="003F56D4">
          <w:rPr>
            <w:rFonts w:ascii="Book Antiqua" w:hAnsi="Book Antiqua"/>
            <w:noProof/>
            <w:sz w:val="22"/>
            <w:szCs w:val="22"/>
          </w:rPr>
          <w:t>12</w:t>
        </w:r>
        <w:r w:rsidRPr="00E53BD1">
          <w:rPr>
            <w:rFonts w:ascii="Book Antiqua" w:hAnsi="Book Antiqua"/>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64676"/>
      <w:docPartObj>
        <w:docPartGallery w:val="Page Numbers (Bottom of Page)"/>
        <w:docPartUnique/>
      </w:docPartObj>
    </w:sdtPr>
    <w:sdtEndPr>
      <w:rPr>
        <w:rFonts w:ascii="Book Antiqua" w:hAnsi="Book Antiqua"/>
        <w:noProof/>
        <w:sz w:val="22"/>
        <w:szCs w:val="22"/>
      </w:rPr>
    </w:sdtEndPr>
    <w:sdtContent>
      <w:p w14:paraId="18BFE06F" w14:textId="3B690939" w:rsidR="003C1525" w:rsidRPr="00E53BD1" w:rsidRDefault="003C1525">
        <w:pPr>
          <w:pStyle w:val="Footer"/>
          <w:jc w:val="center"/>
          <w:rPr>
            <w:rFonts w:ascii="Book Antiqua" w:hAnsi="Book Antiqua"/>
            <w:sz w:val="22"/>
            <w:szCs w:val="22"/>
          </w:rPr>
        </w:pPr>
        <w:r w:rsidRPr="00E53BD1">
          <w:rPr>
            <w:rFonts w:ascii="Book Antiqua" w:hAnsi="Book Antiqua"/>
            <w:sz w:val="22"/>
            <w:szCs w:val="22"/>
          </w:rPr>
          <w:fldChar w:fldCharType="begin"/>
        </w:r>
        <w:r w:rsidRPr="00E53BD1">
          <w:rPr>
            <w:rFonts w:ascii="Book Antiqua" w:hAnsi="Book Antiqua"/>
            <w:sz w:val="22"/>
            <w:szCs w:val="22"/>
          </w:rPr>
          <w:instrText xml:space="preserve"> PAGE   \* MERGEFORMAT </w:instrText>
        </w:r>
        <w:r w:rsidRPr="00E53BD1">
          <w:rPr>
            <w:rFonts w:ascii="Book Antiqua" w:hAnsi="Book Antiqua"/>
            <w:sz w:val="22"/>
            <w:szCs w:val="22"/>
          </w:rPr>
          <w:fldChar w:fldCharType="separate"/>
        </w:r>
        <w:r w:rsidR="003F4AF5">
          <w:rPr>
            <w:rFonts w:ascii="Book Antiqua" w:hAnsi="Book Antiqua"/>
            <w:noProof/>
            <w:sz w:val="22"/>
            <w:szCs w:val="22"/>
          </w:rPr>
          <w:t>1</w:t>
        </w:r>
        <w:r w:rsidRPr="00E53BD1">
          <w:rPr>
            <w:rFonts w:ascii="Book Antiqua" w:hAnsi="Book Antiqua"/>
            <w:noProof/>
            <w:sz w:val="22"/>
            <w:szCs w:val="22"/>
          </w:rPr>
          <w:fldChar w:fldCharType="end"/>
        </w:r>
      </w:p>
    </w:sdtContent>
  </w:sdt>
  <w:p w14:paraId="1411C311" w14:textId="77777777" w:rsidR="003C1525" w:rsidRDefault="003C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D5E1" w14:textId="77777777" w:rsidR="003C1525" w:rsidRDefault="003C1525" w:rsidP="00551B59">
      <w:r>
        <w:separator/>
      </w:r>
    </w:p>
  </w:footnote>
  <w:footnote w:type="continuationSeparator" w:id="0">
    <w:p w14:paraId="4D576E18" w14:textId="77777777" w:rsidR="003C1525" w:rsidRDefault="003C1525" w:rsidP="0055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E63" w14:textId="77777777" w:rsidR="003C1525" w:rsidRPr="00642944" w:rsidRDefault="003C1525" w:rsidP="00F9488B">
    <w:pPr>
      <w:pStyle w:val="Header"/>
      <w:ind w:left="-630"/>
      <w:rPr>
        <w:rFonts w:ascii="Book Antiqua" w:hAnsi="Book Antiqua"/>
        <w:sz w:val="20"/>
        <w:szCs w:val="20"/>
      </w:rPr>
    </w:pPr>
    <w:r w:rsidRPr="00642944">
      <w:rPr>
        <w:rFonts w:ascii="Book Antiqua" w:hAnsi="Book Antiqua"/>
        <w:sz w:val="20"/>
        <w:szCs w:val="20"/>
      </w:rPr>
      <w:t>IOWA PUBLIC EMPLOYEES’ RETIREMENT SYSTEM</w:t>
    </w:r>
  </w:p>
  <w:p w14:paraId="64EEC2A7" w14:textId="44BF2269" w:rsidR="003C1525" w:rsidRPr="00642944" w:rsidRDefault="001149EF" w:rsidP="00395A23">
    <w:pPr>
      <w:pStyle w:val="Header"/>
      <w:spacing w:line="245" w:lineRule="auto"/>
      <w:ind w:left="-634"/>
      <w:rPr>
        <w:rFonts w:ascii="Book Antiqua" w:hAnsi="Book Antiqua"/>
        <w:sz w:val="20"/>
        <w:szCs w:val="20"/>
      </w:rPr>
    </w:pPr>
    <w:r>
      <w:rPr>
        <w:rFonts w:ascii="Book Antiqua" w:hAnsi="Book Antiqua"/>
        <w:sz w:val="20"/>
        <w:szCs w:val="20"/>
      </w:rPr>
      <w:t xml:space="preserve">Real </w:t>
    </w:r>
    <w:r w:rsidR="00342E81">
      <w:rPr>
        <w:rFonts w:ascii="Book Antiqua" w:hAnsi="Book Antiqua"/>
        <w:sz w:val="20"/>
        <w:szCs w:val="20"/>
      </w:rPr>
      <w:t xml:space="preserve">Estate Equity </w:t>
    </w:r>
    <w:r w:rsidR="003C1525" w:rsidRPr="00642944">
      <w:rPr>
        <w:rFonts w:ascii="Book Antiqua" w:hAnsi="Book Antiqua"/>
        <w:sz w:val="20"/>
        <w:szCs w:val="20"/>
      </w:rPr>
      <w:t>Strateg</w:t>
    </w:r>
    <w:r w:rsidR="003C1525">
      <w:rPr>
        <w:rFonts w:ascii="Book Antiqua" w:hAnsi="Book Antiqua"/>
        <w:sz w:val="20"/>
        <w:szCs w:val="20"/>
      </w:rPr>
      <w:t>ies RFP</w:t>
    </w:r>
  </w:p>
  <w:p w14:paraId="36AE5B42" w14:textId="77777777" w:rsidR="003C1525" w:rsidRPr="00F9488B" w:rsidRDefault="003C1525" w:rsidP="00F9488B">
    <w:pPr>
      <w:pStyle w:val="Header"/>
      <w:tabs>
        <w:tab w:val="right" w:leader="underscore" w:pos="10800"/>
      </w:tabs>
      <w:ind w:left="-630"/>
      <w:rPr>
        <w:sz w:val="20"/>
        <w:szCs w:val="20"/>
      </w:rPr>
    </w:pPr>
    <w:r>
      <w:rPr>
        <w:sz w:val="20"/>
        <w:szCs w:val="20"/>
      </w:rPr>
      <w:t>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EA85" w14:textId="77777777" w:rsidR="003C1525" w:rsidRDefault="003C1525">
    <w:pPr>
      <w:pStyle w:val="Header"/>
    </w:pPr>
    <w:r w:rsidRPr="00193657">
      <w:rPr>
        <w:noProof/>
      </w:rPr>
      <w:drawing>
        <wp:anchor distT="0" distB="0" distL="114300" distR="114300" simplePos="0" relativeHeight="251658240" behindDoc="1" locked="0" layoutInCell="1" allowOverlap="1" wp14:anchorId="4C48647E" wp14:editId="50122ECA">
          <wp:simplePos x="0" y="0"/>
          <wp:positionH relativeFrom="page">
            <wp:align>center</wp:align>
          </wp:positionH>
          <wp:positionV relativeFrom="paragraph">
            <wp:posOffset>668020</wp:posOffset>
          </wp:positionV>
          <wp:extent cx="2587625" cy="733425"/>
          <wp:effectExtent l="0" t="0" r="3175" b="9525"/>
          <wp:wrapNone/>
          <wp:docPr id="390225466" name="Picture 390225466" descr="IPERS_Color_FullName_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ERS_Color_FullName_Â®"/>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7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A9838E"/>
    <w:multiLevelType w:val="hybridMultilevel"/>
    <w:tmpl w:val="EFEA638A"/>
    <w:lvl w:ilvl="0" w:tplc="2E3E4FAC">
      <w:start w:val="1"/>
      <w:numFmt w:val="decimal"/>
      <w:lvlText w:val="%1."/>
      <w:lvlJc w:val="left"/>
      <w:pPr>
        <w:tabs>
          <w:tab w:val="num" w:pos="1080"/>
        </w:tabs>
        <w:ind w:left="1080" w:hanging="360"/>
      </w:pPr>
      <w:rPr>
        <w:rFonts w:ascii="Times New Roman" w:hAnsi="Times New Roman" w:cs="Times New Roman" w:hint="default"/>
        <w:b w:val="0"/>
        <w:i w:val="0"/>
        <w:sz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04"/>
    <w:multiLevelType w:val="multilevel"/>
    <w:tmpl w:val="00000887"/>
    <w:lvl w:ilvl="0">
      <w:start w:val="1"/>
      <w:numFmt w:val="upperLetter"/>
      <w:lvlText w:val="%1."/>
      <w:lvlJc w:val="left"/>
      <w:pPr>
        <w:ind w:left="479" w:hanging="360"/>
      </w:pPr>
      <w:rPr>
        <w:rFonts w:ascii="Times New Roman" w:hAnsi="Times New Roman" w:cs="Times New Roman"/>
        <w:b w:val="0"/>
        <w:bCs w:val="0"/>
        <w:spacing w:val="-2"/>
        <w:w w:val="100"/>
        <w:sz w:val="22"/>
        <w:szCs w:val="22"/>
      </w:rPr>
    </w:lvl>
    <w:lvl w:ilvl="1">
      <w:start w:val="1"/>
      <w:numFmt w:val="decimal"/>
      <w:lvlText w:val="%2."/>
      <w:lvlJc w:val="left"/>
      <w:pPr>
        <w:ind w:left="1199" w:hanging="360"/>
      </w:pPr>
      <w:rPr>
        <w:rFonts w:ascii="Times New Roman" w:hAnsi="Times New Roman" w:cs="Times New Roman"/>
        <w:b w:val="0"/>
        <w:bCs w:val="0"/>
        <w:w w:val="100"/>
        <w:sz w:val="22"/>
        <w:szCs w:val="22"/>
      </w:rPr>
    </w:lvl>
    <w:lvl w:ilvl="2">
      <w:start w:val="1"/>
      <w:numFmt w:val="lowerLetter"/>
      <w:lvlText w:val="%3."/>
      <w:lvlJc w:val="left"/>
      <w:pPr>
        <w:ind w:left="1920" w:hanging="361"/>
      </w:pPr>
      <w:rPr>
        <w:rFonts w:ascii="Times New Roman" w:hAnsi="Times New Roman" w:cs="Times New Roman"/>
        <w:b w:val="0"/>
        <w:bCs w:val="0"/>
        <w:w w:val="100"/>
        <w:sz w:val="22"/>
        <w:szCs w:val="22"/>
      </w:rPr>
    </w:lvl>
    <w:lvl w:ilvl="3">
      <w:numFmt w:val="bullet"/>
      <w:lvlText w:val="•"/>
      <w:lvlJc w:val="left"/>
      <w:pPr>
        <w:ind w:left="2952" w:hanging="361"/>
      </w:pPr>
    </w:lvl>
    <w:lvl w:ilvl="4">
      <w:numFmt w:val="bullet"/>
      <w:lvlText w:val="•"/>
      <w:lvlJc w:val="left"/>
      <w:pPr>
        <w:ind w:left="3985" w:hanging="361"/>
      </w:pPr>
    </w:lvl>
    <w:lvl w:ilvl="5">
      <w:numFmt w:val="bullet"/>
      <w:lvlText w:val="•"/>
      <w:lvlJc w:val="left"/>
      <w:pPr>
        <w:ind w:left="5017" w:hanging="361"/>
      </w:pPr>
    </w:lvl>
    <w:lvl w:ilvl="6">
      <w:numFmt w:val="bullet"/>
      <w:lvlText w:val="•"/>
      <w:lvlJc w:val="left"/>
      <w:pPr>
        <w:ind w:left="6050" w:hanging="361"/>
      </w:pPr>
    </w:lvl>
    <w:lvl w:ilvl="7">
      <w:numFmt w:val="bullet"/>
      <w:lvlText w:val="•"/>
      <w:lvlJc w:val="left"/>
      <w:pPr>
        <w:ind w:left="7082" w:hanging="361"/>
      </w:pPr>
    </w:lvl>
    <w:lvl w:ilvl="8">
      <w:numFmt w:val="bullet"/>
      <w:lvlText w:val="•"/>
      <w:lvlJc w:val="left"/>
      <w:pPr>
        <w:ind w:left="8115" w:hanging="361"/>
      </w:pPr>
    </w:lvl>
  </w:abstractNum>
  <w:abstractNum w:abstractNumId="2" w15:restartNumberingAfterBreak="0">
    <w:nsid w:val="02EB1764"/>
    <w:multiLevelType w:val="hybridMultilevel"/>
    <w:tmpl w:val="313E96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31CA6"/>
    <w:multiLevelType w:val="hybridMultilevel"/>
    <w:tmpl w:val="38F4584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C52FC"/>
    <w:multiLevelType w:val="hybridMultilevel"/>
    <w:tmpl w:val="6F1A916A"/>
    <w:lvl w:ilvl="0" w:tplc="B5805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D0D07"/>
    <w:multiLevelType w:val="hybridMultilevel"/>
    <w:tmpl w:val="7F2C206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A4A85"/>
    <w:multiLevelType w:val="hybridMultilevel"/>
    <w:tmpl w:val="083AD8B6"/>
    <w:lvl w:ilvl="0" w:tplc="2E3E4FA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9000F">
      <w:start w:val="1"/>
      <w:numFmt w:val="decimal"/>
      <w:lvlText w:val="%2."/>
      <w:lvlJc w:val="left"/>
      <w:pPr>
        <w:tabs>
          <w:tab w:val="num" w:pos="540"/>
        </w:tabs>
        <w:ind w:left="540" w:hanging="360"/>
      </w:pPr>
      <w:rPr>
        <w:rFonts w:cs="Times New Roman" w:hint="default"/>
        <w:b w:val="0"/>
        <w:i w:val="0"/>
        <w:sz w:val="22"/>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7" w15:restartNumberingAfterBreak="0">
    <w:nsid w:val="0C71041B"/>
    <w:multiLevelType w:val="hybridMultilevel"/>
    <w:tmpl w:val="57F2560E"/>
    <w:lvl w:ilvl="0" w:tplc="2E3E4FA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8" w15:restartNumberingAfterBreak="0">
    <w:nsid w:val="11B86B65"/>
    <w:multiLevelType w:val="hybridMultilevel"/>
    <w:tmpl w:val="C12E8128"/>
    <w:lvl w:ilvl="0" w:tplc="2E3E4FA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9" w15:restartNumberingAfterBreak="0">
    <w:nsid w:val="1287779D"/>
    <w:multiLevelType w:val="hybridMultilevel"/>
    <w:tmpl w:val="2A5C845C"/>
    <w:lvl w:ilvl="0" w:tplc="2E3E4FA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0" w15:restartNumberingAfterBreak="0">
    <w:nsid w:val="13224672"/>
    <w:multiLevelType w:val="hybridMultilevel"/>
    <w:tmpl w:val="A3C40CB4"/>
    <w:lvl w:ilvl="0" w:tplc="A874F33C">
      <w:start w:val="1"/>
      <w:numFmt w:val="decimal"/>
      <w:lvlText w:val="%1."/>
      <w:lvlJc w:val="left"/>
      <w:pPr>
        <w:tabs>
          <w:tab w:val="num" w:pos="360"/>
        </w:tabs>
        <w:ind w:left="360" w:hanging="360"/>
      </w:pPr>
      <w:rPr>
        <w:rFonts w:ascii="Times New Roman" w:hAnsi="Times New Roman" w:cs="Times New Roman" w:hint="default"/>
        <w:b w:val="0"/>
        <w:i w:val="0"/>
        <w:color w:val="auto"/>
        <w:sz w:val="22"/>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1" w15:restartNumberingAfterBreak="0">
    <w:nsid w:val="1A93369F"/>
    <w:multiLevelType w:val="hybridMultilevel"/>
    <w:tmpl w:val="E90AD5E2"/>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73E4B"/>
    <w:multiLevelType w:val="hybridMultilevel"/>
    <w:tmpl w:val="E556C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CE5974"/>
    <w:multiLevelType w:val="hybridMultilevel"/>
    <w:tmpl w:val="DE56309E"/>
    <w:lvl w:ilvl="0" w:tplc="04090015">
      <w:start w:val="1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0B008E"/>
    <w:multiLevelType w:val="hybridMultilevel"/>
    <w:tmpl w:val="38F4584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140EE"/>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B199D"/>
    <w:multiLevelType w:val="hybridMultilevel"/>
    <w:tmpl w:val="66483DF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D73008"/>
    <w:multiLevelType w:val="hybridMultilevel"/>
    <w:tmpl w:val="38F4584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E1B5F"/>
    <w:multiLevelType w:val="hybridMultilevel"/>
    <w:tmpl w:val="45EAA262"/>
    <w:lvl w:ilvl="0" w:tplc="990623E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84784C"/>
    <w:multiLevelType w:val="hybridMultilevel"/>
    <w:tmpl w:val="38F4584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61642"/>
    <w:multiLevelType w:val="hybridMultilevel"/>
    <w:tmpl w:val="88EA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4795B"/>
    <w:multiLevelType w:val="hybridMultilevel"/>
    <w:tmpl w:val="476414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33BA2"/>
    <w:multiLevelType w:val="hybridMultilevel"/>
    <w:tmpl w:val="66483DF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BB0A3B"/>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80A1C"/>
    <w:multiLevelType w:val="hybridMultilevel"/>
    <w:tmpl w:val="27949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515FCB"/>
    <w:multiLevelType w:val="hybridMultilevel"/>
    <w:tmpl w:val="67D00422"/>
    <w:lvl w:ilvl="0" w:tplc="356AA0C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B1A48"/>
    <w:multiLevelType w:val="hybridMultilevel"/>
    <w:tmpl w:val="E62CAB54"/>
    <w:lvl w:ilvl="0" w:tplc="42D0AE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478CB"/>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41804"/>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4071B"/>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34B03"/>
    <w:multiLevelType w:val="hybridMultilevel"/>
    <w:tmpl w:val="66483DF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B92DCF"/>
    <w:multiLevelType w:val="hybridMultilevel"/>
    <w:tmpl w:val="6E32EEB8"/>
    <w:lvl w:ilvl="0" w:tplc="2E3E4FA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2" w15:restartNumberingAfterBreak="0">
    <w:nsid w:val="606D7E7F"/>
    <w:multiLevelType w:val="hybridMultilevel"/>
    <w:tmpl w:val="A74EE84C"/>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63633"/>
    <w:multiLevelType w:val="hybridMultilevel"/>
    <w:tmpl w:val="055AA0CE"/>
    <w:lvl w:ilvl="0" w:tplc="0409000F">
      <w:start w:val="1"/>
      <w:numFmt w:val="decimal"/>
      <w:lvlText w:val="%1."/>
      <w:lvlJc w:val="left"/>
      <w:pPr>
        <w:tabs>
          <w:tab w:val="num" w:pos="360"/>
        </w:tabs>
        <w:ind w:left="360" w:hanging="360"/>
      </w:pPr>
      <w:rPr>
        <w:rFonts w:hint="default"/>
        <w:b w:val="0"/>
        <w:i w:val="0"/>
        <w:sz w:val="22"/>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4" w15:restartNumberingAfterBreak="0">
    <w:nsid w:val="67684777"/>
    <w:multiLevelType w:val="hybridMultilevel"/>
    <w:tmpl w:val="D474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46FC9"/>
    <w:multiLevelType w:val="hybridMultilevel"/>
    <w:tmpl w:val="70C4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C44DD"/>
    <w:multiLevelType w:val="hybridMultilevel"/>
    <w:tmpl w:val="4886B6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020B4"/>
    <w:multiLevelType w:val="hybridMultilevel"/>
    <w:tmpl w:val="38F45844"/>
    <w:lvl w:ilvl="0" w:tplc="93326C4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55EB3"/>
    <w:multiLevelType w:val="hybridMultilevel"/>
    <w:tmpl w:val="895C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485501">
    <w:abstractNumId w:val="26"/>
  </w:num>
  <w:num w:numId="2" w16cid:durableId="991521652">
    <w:abstractNumId w:val="0"/>
  </w:num>
  <w:num w:numId="3" w16cid:durableId="291523999">
    <w:abstractNumId w:val="7"/>
  </w:num>
  <w:num w:numId="4" w16cid:durableId="1363438220">
    <w:abstractNumId w:val="4"/>
  </w:num>
  <w:num w:numId="5" w16cid:durableId="1690720353">
    <w:abstractNumId w:val="25"/>
  </w:num>
  <w:num w:numId="6" w16cid:durableId="1520192427">
    <w:abstractNumId w:val="6"/>
  </w:num>
  <w:num w:numId="7" w16cid:durableId="397827305">
    <w:abstractNumId w:val="9"/>
  </w:num>
  <w:num w:numId="8" w16cid:durableId="896086966">
    <w:abstractNumId w:val="8"/>
  </w:num>
  <w:num w:numId="9" w16cid:durableId="2146435371">
    <w:abstractNumId w:val="10"/>
  </w:num>
  <w:num w:numId="10" w16cid:durableId="1726027001">
    <w:abstractNumId w:val="13"/>
  </w:num>
  <w:num w:numId="11" w16cid:durableId="1150557410">
    <w:abstractNumId w:val="31"/>
  </w:num>
  <w:num w:numId="12" w16cid:durableId="1643316104">
    <w:abstractNumId w:val="2"/>
  </w:num>
  <w:num w:numId="13" w16cid:durableId="811606511">
    <w:abstractNumId w:val="12"/>
  </w:num>
  <w:num w:numId="14" w16cid:durableId="2023505631">
    <w:abstractNumId w:val="35"/>
  </w:num>
  <w:num w:numId="15" w16cid:durableId="1136989964">
    <w:abstractNumId w:val="18"/>
  </w:num>
  <w:num w:numId="16" w16cid:durableId="1970747565">
    <w:abstractNumId w:val="33"/>
  </w:num>
  <w:num w:numId="17" w16cid:durableId="2106800412">
    <w:abstractNumId w:val="36"/>
  </w:num>
  <w:num w:numId="18" w16cid:durableId="1414163564">
    <w:abstractNumId w:val="1"/>
  </w:num>
  <w:num w:numId="19" w16cid:durableId="29187513">
    <w:abstractNumId w:val="22"/>
  </w:num>
  <w:num w:numId="20" w16cid:durableId="2091386595">
    <w:abstractNumId w:val="38"/>
  </w:num>
  <w:num w:numId="21" w16cid:durableId="1445152702">
    <w:abstractNumId w:val="20"/>
  </w:num>
  <w:num w:numId="22" w16cid:durableId="666832046">
    <w:abstractNumId w:val="23"/>
  </w:num>
  <w:num w:numId="23" w16cid:durableId="1425760414">
    <w:abstractNumId w:val="28"/>
  </w:num>
  <w:num w:numId="24" w16cid:durableId="2115513641">
    <w:abstractNumId w:val="16"/>
  </w:num>
  <w:num w:numId="25" w16cid:durableId="134808666">
    <w:abstractNumId w:val="15"/>
  </w:num>
  <w:num w:numId="26" w16cid:durableId="99107846">
    <w:abstractNumId w:val="29"/>
  </w:num>
  <w:num w:numId="27" w16cid:durableId="592973790">
    <w:abstractNumId w:val="27"/>
  </w:num>
  <w:num w:numId="28" w16cid:durableId="932785522">
    <w:abstractNumId w:val="3"/>
  </w:num>
  <w:num w:numId="29" w16cid:durableId="1650405587">
    <w:abstractNumId w:val="30"/>
  </w:num>
  <w:num w:numId="30" w16cid:durableId="29185189">
    <w:abstractNumId w:val="17"/>
  </w:num>
  <w:num w:numId="31" w16cid:durableId="1522862697">
    <w:abstractNumId w:val="14"/>
  </w:num>
  <w:num w:numId="32" w16cid:durableId="1271931565">
    <w:abstractNumId w:val="37"/>
  </w:num>
  <w:num w:numId="33" w16cid:durableId="1437171591">
    <w:abstractNumId w:val="32"/>
  </w:num>
  <w:num w:numId="34" w16cid:durableId="498741169">
    <w:abstractNumId w:val="19"/>
  </w:num>
  <w:num w:numId="35" w16cid:durableId="1334920056">
    <w:abstractNumId w:val="11"/>
  </w:num>
  <w:num w:numId="36" w16cid:durableId="14045580">
    <w:abstractNumId w:val="5"/>
  </w:num>
  <w:num w:numId="37" w16cid:durableId="1538158566">
    <w:abstractNumId w:val="34"/>
  </w:num>
  <w:num w:numId="38" w16cid:durableId="1755081480">
    <w:abstractNumId w:val="21"/>
  </w:num>
  <w:num w:numId="39" w16cid:durableId="1948271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59"/>
    <w:rsid w:val="000251C4"/>
    <w:rsid w:val="00054871"/>
    <w:rsid w:val="00081E7B"/>
    <w:rsid w:val="000B79E2"/>
    <w:rsid w:val="000C6BF7"/>
    <w:rsid w:val="000D190C"/>
    <w:rsid w:val="000D210F"/>
    <w:rsid w:val="000E05C3"/>
    <w:rsid w:val="000E0CC4"/>
    <w:rsid w:val="000E43D7"/>
    <w:rsid w:val="000F738B"/>
    <w:rsid w:val="00104DC8"/>
    <w:rsid w:val="001149EF"/>
    <w:rsid w:val="001166EF"/>
    <w:rsid w:val="001276E7"/>
    <w:rsid w:val="0014499E"/>
    <w:rsid w:val="001529A9"/>
    <w:rsid w:val="00170B5F"/>
    <w:rsid w:val="001763FF"/>
    <w:rsid w:val="001826DD"/>
    <w:rsid w:val="001A30C4"/>
    <w:rsid w:val="001A3747"/>
    <w:rsid w:val="001B16FD"/>
    <w:rsid w:val="001C78D0"/>
    <w:rsid w:val="001E0475"/>
    <w:rsid w:val="001E2078"/>
    <w:rsid w:val="00231026"/>
    <w:rsid w:val="002468BC"/>
    <w:rsid w:val="00257F64"/>
    <w:rsid w:val="00277B1C"/>
    <w:rsid w:val="00295571"/>
    <w:rsid w:val="002B5A0E"/>
    <w:rsid w:val="002B7B2F"/>
    <w:rsid w:val="002C6FFC"/>
    <w:rsid w:val="002F40A3"/>
    <w:rsid w:val="00302207"/>
    <w:rsid w:val="0032083E"/>
    <w:rsid w:val="003257F6"/>
    <w:rsid w:val="00342176"/>
    <w:rsid w:val="00342E81"/>
    <w:rsid w:val="003547CF"/>
    <w:rsid w:val="00372B88"/>
    <w:rsid w:val="00372D85"/>
    <w:rsid w:val="00374C27"/>
    <w:rsid w:val="00392E98"/>
    <w:rsid w:val="00395A23"/>
    <w:rsid w:val="003A0819"/>
    <w:rsid w:val="003A0A31"/>
    <w:rsid w:val="003B1F40"/>
    <w:rsid w:val="003C1525"/>
    <w:rsid w:val="003F4AF5"/>
    <w:rsid w:val="003F56D4"/>
    <w:rsid w:val="0040028C"/>
    <w:rsid w:val="0041146C"/>
    <w:rsid w:val="0042435B"/>
    <w:rsid w:val="0043003C"/>
    <w:rsid w:val="0044106B"/>
    <w:rsid w:val="004439C1"/>
    <w:rsid w:val="00463BCC"/>
    <w:rsid w:val="004803F2"/>
    <w:rsid w:val="004834D9"/>
    <w:rsid w:val="00496B5E"/>
    <w:rsid w:val="004A150E"/>
    <w:rsid w:val="004A1C7E"/>
    <w:rsid w:val="004B7A68"/>
    <w:rsid w:val="004D0C1F"/>
    <w:rsid w:val="004E18C8"/>
    <w:rsid w:val="00514363"/>
    <w:rsid w:val="00522AD7"/>
    <w:rsid w:val="00536451"/>
    <w:rsid w:val="00551B59"/>
    <w:rsid w:val="00554CA5"/>
    <w:rsid w:val="005678C5"/>
    <w:rsid w:val="0059052D"/>
    <w:rsid w:val="00594E90"/>
    <w:rsid w:val="005A01B2"/>
    <w:rsid w:val="005B70D2"/>
    <w:rsid w:val="005D1AD5"/>
    <w:rsid w:val="005D4622"/>
    <w:rsid w:val="005E0432"/>
    <w:rsid w:val="005E08CC"/>
    <w:rsid w:val="005E2FE5"/>
    <w:rsid w:val="0060077F"/>
    <w:rsid w:val="00615453"/>
    <w:rsid w:val="006177A5"/>
    <w:rsid w:val="00630B26"/>
    <w:rsid w:val="00642944"/>
    <w:rsid w:val="0064682A"/>
    <w:rsid w:val="00650489"/>
    <w:rsid w:val="0065174F"/>
    <w:rsid w:val="00656BC7"/>
    <w:rsid w:val="00661B23"/>
    <w:rsid w:val="00661EC2"/>
    <w:rsid w:val="006630E7"/>
    <w:rsid w:val="00675162"/>
    <w:rsid w:val="00684849"/>
    <w:rsid w:val="006A200D"/>
    <w:rsid w:val="006D50A8"/>
    <w:rsid w:val="006D6184"/>
    <w:rsid w:val="006E0CA5"/>
    <w:rsid w:val="006E3616"/>
    <w:rsid w:val="006E422F"/>
    <w:rsid w:val="006F37EE"/>
    <w:rsid w:val="00734FEF"/>
    <w:rsid w:val="00754BA6"/>
    <w:rsid w:val="00756B30"/>
    <w:rsid w:val="007A1E6E"/>
    <w:rsid w:val="007A25B3"/>
    <w:rsid w:val="007B3E36"/>
    <w:rsid w:val="007C007A"/>
    <w:rsid w:val="007C6634"/>
    <w:rsid w:val="007F641D"/>
    <w:rsid w:val="007F69E9"/>
    <w:rsid w:val="00800B71"/>
    <w:rsid w:val="00827281"/>
    <w:rsid w:val="00834915"/>
    <w:rsid w:val="008443DA"/>
    <w:rsid w:val="008471E9"/>
    <w:rsid w:val="00877802"/>
    <w:rsid w:val="00895CE2"/>
    <w:rsid w:val="008A4CFE"/>
    <w:rsid w:val="008B1148"/>
    <w:rsid w:val="008C630D"/>
    <w:rsid w:val="008C6708"/>
    <w:rsid w:val="008D113C"/>
    <w:rsid w:val="008E380F"/>
    <w:rsid w:val="008E4090"/>
    <w:rsid w:val="008E6786"/>
    <w:rsid w:val="008E68F2"/>
    <w:rsid w:val="008F09D2"/>
    <w:rsid w:val="008F1E39"/>
    <w:rsid w:val="00901D6D"/>
    <w:rsid w:val="009345FD"/>
    <w:rsid w:val="009437D3"/>
    <w:rsid w:val="00944722"/>
    <w:rsid w:val="009520B6"/>
    <w:rsid w:val="00955989"/>
    <w:rsid w:val="009751CF"/>
    <w:rsid w:val="009808E8"/>
    <w:rsid w:val="009A0B28"/>
    <w:rsid w:val="009E4442"/>
    <w:rsid w:val="009F0AC3"/>
    <w:rsid w:val="009F35C5"/>
    <w:rsid w:val="009F4AD2"/>
    <w:rsid w:val="00A3162B"/>
    <w:rsid w:val="00A32987"/>
    <w:rsid w:val="00A3326B"/>
    <w:rsid w:val="00A400FE"/>
    <w:rsid w:val="00A455BB"/>
    <w:rsid w:val="00A475C0"/>
    <w:rsid w:val="00A57353"/>
    <w:rsid w:val="00A61899"/>
    <w:rsid w:val="00A71932"/>
    <w:rsid w:val="00A721DA"/>
    <w:rsid w:val="00A808A9"/>
    <w:rsid w:val="00A93DB2"/>
    <w:rsid w:val="00AC1440"/>
    <w:rsid w:val="00AD0B5D"/>
    <w:rsid w:val="00AE1EB4"/>
    <w:rsid w:val="00B03113"/>
    <w:rsid w:val="00B1011B"/>
    <w:rsid w:val="00B1723E"/>
    <w:rsid w:val="00B23D41"/>
    <w:rsid w:val="00B24276"/>
    <w:rsid w:val="00B26AF6"/>
    <w:rsid w:val="00B27C6A"/>
    <w:rsid w:val="00B35A2F"/>
    <w:rsid w:val="00B40C0D"/>
    <w:rsid w:val="00B42250"/>
    <w:rsid w:val="00B42344"/>
    <w:rsid w:val="00B62D4D"/>
    <w:rsid w:val="00B80C5F"/>
    <w:rsid w:val="00B96FDE"/>
    <w:rsid w:val="00BA000C"/>
    <w:rsid w:val="00BB066F"/>
    <w:rsid w:val="00BB38C1"/>
    <w:rsid w:val="00BB423F"/>
    <w:rsid w:val="00BE09DC"/>
    <w:rsid w:val="00BE34C7"/>
    <w:rsid w:val="00BE3C91"/>
    <w:rsid w:val="00BF2CAA"/>
    <w:rsid w:val="00C43149"/>
    <w:rsid w:val="00C51699"/>
    <w:rsid w:val="00C5649F"/>
    <w:rsid w:val="00C66A8B"/>
    <w:rsid w:val="00C70ADC"/>
    <w:rsid w:val="00C916F9"/>
    <w:rsid w:val="00CA10EF"/>
    <w:rsid w:val="00CC3E31"/>
    <w:rsid w:val="00D27BA8"/>
    <w:rsid w:val="00D35A3F"/>
    <w:rsid w:val="00D43CD7"/>
    <w:rsid w:val="00D44510"/>
    <w:rsid w:val="00D46D5A"/>
    <w:rsid w:val="00D541E5"/>
    <w:rsid w:val="00D61812"/>
    <w:rsid w:val="00D63236"/>
    <w:rsid w:val="00D74BCE"/>
    <w:rsid w:val="00D757A6"/>
    <w:rsid w:val="00D9503A"/>
    <w:rsid w:val="00DB1CA4"/>
    <w:rsid w:val="00DB2B8F"/>
    <w:rsid w:val="00DD2CF1"/>
    <w:rsid w:val="00DE0687"/>
    <w:rsid w:val="00DF5E0E"/>
    <w:rsid w:val="00E0452B"/>
    <w:rsid w:val="00E22ED9"/>
    <w:rsid w:val="00E457B5"/>
    <w:rsid w:val="00E501ED"/>
    <w:rsid w:val="00E53BD1"/>
    <w:rsid w:val="00E61940"/>
    <w:rsid w:val="00E93554"/>
    <w:rsid w:val="00E95A6C"/>
    <w:rsid w:val="00EB24F6"/>
    <w:rsid w:val="00EB2C78"/>
    <w:rsid w:val="00EB4CAF"/>
    <w:rsid w:val="00EC0EF1"/>
    <w:rsid w:val="00EC217B"/>
    <w:rsid w:val="00ED3328"/>
    <w:rsid w:val="00ED3C7C"/>
    <w:rsid w:val="00EE0B71"/>
    <w:rsid w:val="00EE363E"/>
    <w:rsid w:val="00EF3747"/>
    <w:rsid w:val="00EF7D14"/>
    <w:rsid w:val="00F04963"/>
    <w:rsid w:val="00F05CA9"/>
    <w:rsid w:val="00F069DD"/>
    <w:rsid w:val="00F07E96"/>
    <w:rsid w:val="00F175DA"/>
    <w:rsid w:val="00F32BAA"/>
    <w:rsid w:val="00F44EB9"/>
    <w:rsid w:val="00F63CC0"/>
    <w:rsid w:val="00F65BC8"/>
    <w:rsid w:val="00F7697C"/>
    <w:rsid w:val="00F813E3"/>
    <w:rsid w:val="00F8308B"/>
    <w:rsid w:val="00F9488B"/>
    <w:rsid w:val="00F9549B"/>
    <w:rsid w:val="00F96DD3"/>
    <w:rsid w:val="00FB1C57"/>
    <w:rsid w:val="00FB74EE"/>
    <w:rsid w:val="00FC5EE3"/>
    <w:rsid w:val="00FD07B3"/>
    <w:rsid w:val="00FD7749"/>
    <w:rsid w:val="00FF106E"/>
    <w:rsid w:val="00FF363C"/>
    <w:rsid w:val="00FF45FD"/>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E1E349A"/>
  <w15:chartTrackingRefBased/>
  <w15:docId w15:val="{46322304-C42C-4CCC-AC61-BAAD3AD9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B59"/>
    <w:pPr>
      <w:tabs>
        <w:tab w:val="center" w:pos="4680"/>
        <w:tab w:val="right" w:pos="9360"/>
      </w:tabs>
    </w:pPr>
  </w:style>
  <w:style w:type="character" w:customStyle="1" w:styleId="HeaderChar">
    <w:name w:val="Header Char"/>
    <w:basedOn w:val="DefaultParagraphFont"/>
    <w:link w:val="Header"/>
    <w:uiPriority w:val="99"/>
    <w:rsid w:val="00551B59"/>
  </w:style>
  <w:style w:type="paragraph" w:styleId="Footer">
    <w:name w:val="footer"/>
    <w:basedOn w:val="Normal"/>
    <w:link w:val="FooterChar"/>
    <w:uiPriority w:val="99"/>
    <w:unhideWhenUsed/>
    <w:rsid w:val="00551B59"/>
    <w:pPr>
      <w:tabs>
        <w:tab w:val="center" w:pos="4680"/>
        <w:tab w:val="right" w:pos="9360"/>
      </w:tabs>
    </w:pPr>
  </w:style>
  <w:style w:type="character" w:customStyle="1" w:styleId="FooterChar">
    <w:name w:val="Footer Char"/>
    <w:basedOn w:val="DefaultParagraphFont"/>
    <w:link w:val="Footer"/>
    <w:uiPriority w:val="99"/>
    <w:rsid w:val="00551B59"/>
  </w:style>
  <w:style w:type="paragraph" w:customStyle="1" w:styleId="Default">
    <w:name w:val="Default"/>
    <w:rsid w:val="00551B5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0">
    <w:name w:val="CM30"/>
    <w:basedOn w:val="Default"/>
    <w:next w:val="Default"/>
    <w:rsid w:val="00551B59"/>
    <w:pPr>
      <w:spacing w:after="253"/>
    </w:pPr>
    <w:rPr>
      <w:color w:val="auto"/>
    </w:rPr>
  </w:style>
  <w:style w:type="character" w:styleId="Hyperlink">
    <w:name w:val="Hyperlink"/>
    <w:rsid w:val="00551B59"/>
    <w:rPr>
      <w:rFonts w:cs="Times New Roman"/>
      <w:color w:val="0000FF"/>
      <w:u w:val="single"/>
    </w:rPr>
  </w:style>
  <w:style w:type="paragraph" w:customStyle="1" w:styleId="CM31">
    <w:name w:val="CM31"/>
    <w:basedOn w:val="Default"/>
    <w:next w:val="Default"/>
    <w:rsid w:val="00551B59"/>
    <w:pPr>
      <w:spacing w:after="1240"/>
    </w:pPr>
    <w:rPr>
      <w:color w:val="auto"/>
    </w:rPr>
  </w:style>
  <w:style w:type="paragraph" w:customStyle="1" w:styleId="CM32">
    <w:name w:val="CM32"/>
    <w:basedOn w:val="Default"/>
    <w:next w:val="Default"/>
    <w:uiPriority w:val="99"/>
    <w:rsid w:val="00551B59"/>
    <w:pPr>
      <w:spacing w:after="348"/>
    </w:pPr>
    <w:rPr>
      <w:color w:val="auto"/>
    </w:rPr>
  </w:style>
  <w:style w:type="paragraph" w:customStyle="1" w:styleId="CM5">
    <w:name w:val="CM5"/>
    <w:basedOn w:val="Default"/>
    <w:next w:val="Default"/>
    <w:rsid w:val="00551B59"/>
    <w:pPr>
      <w:spacing w:line="256" w:lineRule="atLeast"/>
    </w:pPr>
    <w:rPr>
      <w:color w:val="auto"/>
    </w:rPr>
  </w:style>
  <w:style w:type="paragraph" w:styleId="ListParagraph">
    <w:name w:val="List Paragraph"/>
    <w:basedOn w:val="Normal"/>
    <w:uiPriority w:val="1"/>
    <w:qFormat/>
    <w:rsid w:val="00551B59"/>
    <w:pPr>
      <w:ind w:left="720"/>
    </w:pPr>
  </w:style>
  <w:style w:type="paragraph" w:customStyle="1" w:styleId="CM37">
    <w:name w:val="CM37"/>
    <w:basedOn w:val="Default"/>
    <w:next w:val="Default"/>
    <w:rsid w:val="00551B59"/>
    <w:pPr>
      <w:spacing w:after="580"/>
    </w:pPr>
    <w:rPr>
      <w:color w:val="auto"/>
    </w:rPr>
  </w:style>
  <w:style w:type="paragraph" w:customStyle="1" w:styleId="CM33">
    <w:name w:val="CM33"/>
    <w:basedOn w:val="Default"/>
    <w:next w:val="Default"/>
    <w:rsid w:val="00551B59"/>
    <w:pPr>
      <w:spacing w:after="120"/>
    </w:pPr>
    <w:rPr>
      <w:color w:val="auto"/>
    </w:rPr>
  </w:style>
  <w:style w:type="paragraph" w:customStyle="1" w:styleId="CM2">
    <w:name w:val="CM2"/>
    <w:basedOn w:val="Default"/>
    <w:next w:val="Default"/>
    <w:rsid w:val="00551B59"/>
    <w:rPr>
      <w:color w:val="auto"/>
    </w:rPr>
  </w:style>
  <w:style w:type="paragraph" w:customStyle="1" w:styleId="CM35">
    <w:name w:val="CM35"/>
    <w:basedOn w:val="Default"/>
    <w:next w:val="Default"/>
    <w:rsid w:val="0014499E"/>
    <w:pPr>
      <w:spacing w:after="728"/>
    </w:pPr>
    <w:rPr>
      <w:color w:val="auto"/>
    </w:rPr>
  </w:style>
  <w:style w:type="table" w:styleId="TableGrid">
    <w:name w:val="Table Grid"/>
    <w:basedOn w:val="TableNormal"/>
    <w:uiPriority w:val="39"/>
    <w:rsid w:val="005E0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1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052D"/>
    <w:rPr>
      <w:sz w:val="16"/>
      <w:szCs w:val="16"/>
    </w:rPr>
  </w:style>
  <w:style w:type="paragraph" w:styleId="CommentText">
    <w:name w:val="annotation text"/>
    <w:basedOn w:val="Normal"/>
    <w:link w:val="CommentTextChar"/>
    <w:uiPriority w:val="99"/>
    <w:unhideWhenUsed/>
    <w:rsid w:val="0059052D"/>
    <w:rPr>
      <w:sz w:val="20"/>
      <w:szCs w:val="20"/>
    </w:rPr>
  </w:style>
  <w:style w:type="character" w:customStyle="1" w:styleId="CommentTextChar">
    <w:name w:val="Comment Text Char"/>
    <w:basedOn w:val="DefaultParagraphFont"/>
    <w:link w:val="CommentText"/>
    <w:uiPriority w:val="99"/>
    <w:rsid w:val="005905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052D"/>
    <w:rPr>
      <w:b/>
      <w:bCs/>
    </w:rPr>
  </w:style>
  <w:style w:type="character" w:customStyle="1" w:styleId="CommentSubjectChar">
    <w:name w:val="Comment Subject Char"/>
    <w:basedOn w:val="CommentTextChar"/>
    <w:link w:val="CommentSubject"/>
    <w:uiPriority w:val="99"/>
    <w:semiHidden/>
    <w:rsid w:val="0059052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34FEF"/>
    <w:rPr>
      <w:color w:val="954F72" w:themeColor="followedHyperlink"/>
      <w:u w:val="single"/>
    </w:rPr>
  </w:style>
  <w:style w:type="character" w:styleId="UnresolvedMention">
    <w:name w:val="Unresolved Mention"/>
    <w:basedOn w:val="DefaultParagraphFont"/>
    <w:uiPriority w:val="99"/>
    <w:semiHidden/>
    <w:unhideWhenUsed/>
    <w:rsid w:val="00734FEF"/>
    <w:rPr>
      <w:color w:val="605E5C"/>
      <w:shd w:val="clear" w:color="auto" w:fill="E1DFDD"/>
    </w:rPr>
  </w:style>
  <w:style w:type="paragraph" w:styleId="Revision">
    <w:name w:val="Revision"/>
    <w:hidden/>
    <w:uiPriority w:val="99"/>
    <w:semiHidden/>
    <w:rsid w:val="00901D6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r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ers.org/sites/default/files/2021-03/September%202017%20Ethics%20Policy%20Final_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vestments-rfp@ipers.org" TargetMode="External"/><Relationship Id="rId4" Type="http://schemas.openxmlformats.org/officeDocument/2006/relationships/settings" Target="settings.xml"/><Relationship Id="rId9" Type="http://schemas.openxmlformats.org/officeDocument/2006/relationships/hyperlink" Target="http://www.iowa.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4CCA6-E285-4A37-8273-55906EEF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McElroy</dc:creator>
  <cp:keywords/>
  <dc:description/>
  <cp:lastModifiedBy>McElroy, Melinda [IPERS]</cp:lastModifiedBy>
  <cp:revision>4</cp:revision>
  <cp:lastPrinted>2025-03-04T17:09:00Z</cp:lastPrinted>
  <dcterms:created xsi:type="dcterms:W3CDTF">2025-03-04T17:11:00Z</dcterms:created>
  <dcterms:modified xsi:type="dcterms:W3CDTF">2025-03-05T19:49:00Z</dcterms:modified>
</cp:coreProperties>
</file>